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EF75C" w14:textId="77777777" w:rsidR="00035E3C" w:rsidRPr="0021077E" w:rsidRDefault="000C3FD2" w:rsidP="0021077E">
      <w:pPr>
        <w:jc w:val="center"/>
        <w:rPr>
          <w:b/>
          <w:bCs/>
          <w:color w:val="000000" w:themeColor="text1"/>
          <w:spacing w:val="2"/>
        </w:rPr>
      </w:pPr>
      <w:r w:rsidRPr="0021077E">
        <w:rPr>
          <w:b/>
          <w:bCs/>
          <w:color w:val="000000" w:themeColor="text1"/>
          <w:spacing w:val="2"/>
        </w:rPr>
        <w:t>Сводка о деятельности Российской антарктической экспедиции</w:t>
      </w:r>
      <w:r w:rsidR="004D787A" w:rsidRPr="0021077E">
        <w:rPr>
          <w:b/>
          <w:bCs/>
          <w:color w:val="000000" w:themeColor="text1"/>
          <w:spacing w:val="2"/>
        </w:rPr>
        <w:t xml:space="preserve"> </w:t>
      </w:r>
      <w:r w:rsidRPr="0021077E">
        <w:rPr>
          <w:b/>
          <w:bCs/>
          <w:color w:val="000000" w:themeColor="text1"/>
          <w:spacing w:val="2"/>
        </w:rPr>
        <w:t xml:space="preserve">за период с </w:t>
      </w:r>
    </w:p>
    <w:p w14:paraId="60E4003D" w14:textId="1C1E00CB" w:rsidR="000C3FD2" w:rsidRPr="0021077E" w:rsidRDefault="00062957" w:rsidP="0021077E">
      <w:pPr>
        <w:spacing w:after="240"/>
        <w:jc w:val="center"/>
        <w:rPr>
          <w:b/>
          <w:bCs/>
          <w:color w:val="000000" w:themeColor="text1"/>
          <w:spacing w:val="2"/>
        </w:rPr>
      </w:pPr>
      <w:r w:rsidRPr="0021077E">
        <w:rPr>
          <w:b/>
          <w:bCs/>
          <w:color w:val="000000" w:themeColor="text1"/>
          <w:spacing w:val="2"/>
        </w:rPr>
        <w:t>0</w:t>
      </w:r>
      <w:r w:rsidR="00E1616C" w:rsidRPr="005A3FA1">
        <w:rPr>
          <w:b/>
          <w:bCs/>
          <w:color w:val="000000" w:themeColor="text1"/>
          <w:spacing w:val="2"/>
        </w:rPr>
        <w:t>1</w:t>
      </w:r>
      <w:r w:rsidR="000C3FD2" w:rsidRPr="0021077E">
        <w:rPr>
          <w:b/>
          <w:bCs/>
          <w:color w:val="000000" w:themeColor="text1"/>
          <w:spacing w:val="2"/>
        </w:rPr>
        <w:t>.</w:t>
      </w:r>
      <w:r w:rsidRPr="0021077E">
        <w:rPr>
          <w:b/>
          <w:bCs/>
          <w:color w:val="000000" w:themeColor="text1"/>
          <w:spacing w:val="2"/>
        </w:rPr>
        <w:t>01</w:t>
      </w:r>
      <w:r w:rsidR="000C3FD2" w:rsidRPr="0021077E">
        <w:rPr>
          <w:b/>
          <w:bCs/>
          <w:color w:val="000000" w:themeColor="text1"/>
          <w:spacing w:val="2"/>
        </w:rPr>
        <w:t>.202</w:t>
      </w:r>
      <w:r w:rsidRPr="0021077E">
        <w:rPr>
          <w:b/>
          <w:bCs/>
          <w:color w:val="000000" w:themeColor="text1"/>
          <w:spacing w:val="2"/>
        </w:rPr>
        <w:t>6</w:t>
      </w:r>
      <w:r w:rsidR="000C3FD2" w:rsidRPr="0021077E">
        <w:rPr>
          <w:b/>
          <w:bCs/>
          <w:color w:val="000000" w:themeColor="text1"/>
          <w:spacing w:val="2"/>
        </w:rPr>
        <w:t xml:space="preserve"> по </w:t>
      </w:r>
      <w:r w:rsidRPr="0021077E">
        <w:rPr>
          <w:b/>
          <w:bCs/>
          <w:color w:val="000000" w:themeColor="text1"/>
          <w:spacing w:val="2"/>
        </w:rPr>
        <w:t>13</w:t>
      </w:r>
      <w:r w:rsidR="000C3FD2" w:rsidRPr="0021077E">
        <w:rPr>
          <w:b/>
          <w:bCs/>
          <w:color w:val="000000" w:themeColor="text1"/>
          <w:spacing w:val="2"/>
        </w:rPr>
        <w:t>.</w:t>
      </w:r>
      <w:r w:rsidR="003021FB" w:rsidRPr="0021077E">
        <w:rPr>
          <w:b/>
          <w:bCs/>
          <w:color w:val="000000" w:themeColor="text1"/>
          <w:spacing w:val="2"/>
        </w:rPr>
        <w:t>0</w:t>
      </w:r>
      <w:r w:rsidR="000C3FD2" w:rsidRPr="0021077E">
        <w:rPr>
          <w:b/>
          <w:bCs/>
          <w:color w:val="000000" w:themeColor="text1"/>
          <w:spacing w:val="2"/>
        </w:rPr>
        <w:t>1.202</w:t>
      </w:r>
      <w:r w:rsidR="003021FB" w:rsidRPr="0021077E">
        <w:rPr>
          <w:b/>
          <w:bCs/>
          <w:color w:val="000000" w:themeColor="text1"/>
          <w:spacing w:val="2"/>
        </w:rPr>
        <w:t>6</w:t>
      </w:r>
    </w:p>
    <w:p w14:paraId="137BD177" w14:textId="2DA9E1D5" w:rsidR="00F50E8C" w:rsidRPr="0021077E" w:rsidRDefault="00302E0F" w:rsidP="0021077E">
      <w:pPr>
        <w:pStyle w:val="ds-markdown-paragraph"/>
        <w:spacing w:before="240" w:beforeAutospacing="0" w:after="240" w:afterAutospacing="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1</w:t>
      </w:r>
      <w:r w:rsidR="00035E3C" w:rsidRPr="0021077E">
        <w:rPr>
          <w:color w:val="000000" w:themeColor="text1"/>
          <w:spacing w:val="2"/>
        </w:rPr>
        <w:t>.</w:t>
      </w:r>
      <w:r w:rsidRPr="0021077E">
        <w:rPr>
          <w:b/>
          <w:bCs/>
          <w:color w:val="000000" w:themeColor="text1"/>
          <w:spacing w:val="2"/>
        </w:rPr>
        <w:tab/>
      </w:r>
      <w:r w:rsidR="00AB73F0" w:rsidRPr="0021077E">
        <w:rPr>
          <w:b/>
          <w:bCs/>
          <w:color w:val="000000" w:themeColor="text1"/>
          <w:spacing w:val="2"/>
        </w:rPr>
        <w:t>НЭС «</w:t>
      </w:r>
      <w:r w:rsidR="003A2A5D" w:rsidRPr="0021077E">
        <w:rPr>
          <w:b/>
          <w:bCs/>
          <w:color w:val="000000" w:themeColor="text1"/>
          <w:spacing w:val="2"/>
        </w:rPr>
        <w:t>Академик</w:t>
      </w:r>
      <w:r w:rsidR="00AB73F0" w:rsidRPr="0021077E">
        <w:rPr>
          <w:b/>
          <w:bCs/>
          <w:color w:val="000000" w:themeColor="text1"/>
          <w:spacing w:val="2"/>
        </w:rPr>
        <w:t xml:space="preserve"> Фёдоров</w:t>
      </w:r>
      <w:proofErr w:type="gramStart"/>
      <w:r w:rsidR="00AB73F0" w:rsidRPr="0021077E">
        <w:rPr>
          <w:b/>
          <w:bCs/>
          <w:color w:val="000000" w:themeColor="text1"/>
          <w:spacing w:val="2"/>
        </w:rPr>
        <w:t>»</w:t>
      </w:r>
      <w:r w:rsidR="00035E3C" w:rsidRPr="0021077E">
        <w:rPr>
          <w:b/>
          <w:bCs/>
          <w:color w:val="000000" w:themeColor="text1"/>
          <w:spacing w:val="2"/>
        </w:rPr>
        <w:t xml:space="preserve"> :</w:t>
      </w:r>
      <w:proofErr w:type="gramEnd"/>
      <w:r w:rsidR="005A3FA1">
        <w:rPr>
          <w:b/>
          <w:bCs/>
          <w:color w:val="000000" w:themeColor="text1"/>
          <w:spacing w:val="2"/>
        </w:rPr>
        <w:t xml:space="preserve"> </w:t>
      </w:r>
      <w:r w:rsidR="003021FB" w:rsidRPr="0021077E">
        <w:rPr>
          <w:color w:val="000000" w:themeColor="text1"/>
          <w:spacing w:val="2"/>
        </w:rPr>
        <w:t>0</w:t>
      </w:r>
      <w:r w:rsidR="00062957" w:rsidRPr="0021077E">
        <w:rPr>
          <w:color w:val="000000" w:themeColor="text1"/>
          <w:spacing w:val="2"/>
        </w:rPr>
        <w:t>6</w:t>
      </w:r>
      <w:r w:rsidR="00D6668B" w:rsidRPr="0021077E">
        <w:rPr>
          <w:color w:val="000000" w:themeColor="text1"/>
          <w:spacing w:val="2"/>
        </w:rPr>
        <w:t>.</w:t>
      </w:r>
      <w:r w:rsidR="00062957" w:rsidRPr="0021077E">
        <w:rPr>
          <w:color w:val="000000" w:themeColor="text1"/>
          <w:spacing w:val="2"/>
        </w:rPr>
        <w:t>01</w:t>
      </w:r>
      <w:r w:rsidR="00D6668B" w:rsidRPr="0021077E">
        <w:rPr>
          <w:color w:val="000000" w:themeColor="text1"/>
          <w:spacing w:val="2"/>
        </w:rPr>
        <w:t xml:space="preserve"> </w:t>
      </w:r>
      <w:r w:rsidR="00062957" w:rsidRPr="0021077E">
        <w:rPr>
          <w:color w:val="000000" w:themeColor="text1"/>
          <w:spacing w:val="2"/>
        </w:rPr>
        <w:t xml:space="preserve">НЭС «Академик Фёдоров» начало движение от </w:t>
      </w:r>
      <w:r w:rsidR="003021FB" w:rsidRPr="0021077E">
        <w:rPr>
          <w:color w:val="000000" w:themeColor="text1"/>
          <w:spacing w:val="2"/>
        </w:rPr>
        <w:t xml:space="preserve">станции </w:t>
      </w:r>
      <w:r w:rsidR="00403DE9" w:rsidRPr="0021077E">
        <w:rPr>
          <w:color w:val="000000" w:themeColor="text1"/>
          <w:spacing w:val="2"/>
        </w:rPr>
        <w:t>Мирный</w:t>
      </w:r>
      <w:r w:rsidR="003021FB" w:rsidRPr="0021077E">
        <w:rPr>
          <w:color w:val="000000" w:themeColor="text1"/>
          <w:spacing w:val="2"/>
        </w:rPr>
        <w:t xml:space="preserve"> </w:t>
      </w:r>
      <w:r w:rsidR="00062957" w:rsidRPr="0021077E">
        <w:rPr>
          <w:color w:val="000000" w:themeColor="text1"/>
          <w:spacing w:val="2"/>
        </w:rPr>
        <w:t>в точку выполнения морских работ. 08.01 вечером судно попало в шторм, 09.01 произошел навал (касание) на айсберг, в условиях сложной</w:t>
      </w:r>
      <w:r w:rsidR="00062957" w:rsidRPr="0021077E">
        <w:rPr>
          <w:sz w:val="21"/>
          <w:szCs w:val="21"/>
        </w:rPr>
        <w:t xml:space="preserve"> </w:t>
      </w:r>
      <w:r w:rsidR="00062957" w:rsidRPr="0021077E">
        <w:rPr>
          <w:color w:val="000000" w:themeColor="text1"/>
          <w:spacing w:val="2"/>
        </w:rPr>
        <w:t>ветровой и ледовой обстановки и ограниченной видимости. Судно сохранило ход и управляемость. Морские работы были выполнены в усечённом варианте, 12.01 НЭС находилось на вертолётном плече от ст.Прогресс для выполнения пассажирских и грузов</w:t>
      </w:r>
      <w:r w:rsidR="00364486">
        <w:rPr>
          <w:color w:val="000000" w:themeColor="text1"/>
          <w:spacing w:val="2"/>
        </w:rPr>
        <w:t>ы</w:t>
      </w:r>
      <w:r w:rsidR="00062957" w:rsidRPr="0021077E">
        <w:rPr>
          <w:color w:val="000000" w:themeColor="text1"/>
          <w:spacing w:val="2"/>
        </w:rPr>
        <w:t xml:space="preserve">х операций. </w:t>
      </w:r>
    </w:p>
    <w:p w14:paraId="4D12B03B" w14:textId="084A83AB" w:rsidR="00062957" w:rsidRPr="0021077E" w:rsidRDefault="00035E3C" w:rsidP="0021077E">
      <w:pPr>
        <w:spacing w:after="24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2.</w:t>
      </w:r>
      <w:r w:rsidRPr="0021077E">
        <w:rPr>
          <w:b/>
          <w:bCs/>
          <w:color w:val="000000" w:themeColor="text1"/>
          <w:spacing w:val="2"/>
        </w:rPr>
        <w:tab/>
      </w:r>
      <w:proofErr w:type="gramStart"/>
      <w:r w:rsidRPr="0021077E">
        <w:rPr>
          <w:b/>
          <w:bCs/>
          <w:color w:val="000000" w:themeColor="text1"/>
          <w:spacing w:val="2"/>
        </w:rPr>
        <w:t>Восток :</w:t>
      </w:r>
      <w:proofErr w:type="gramEnd"/>
      <w:r w:rsidRPr="0021077E">
        <w:rPr>
          <w:color w:val="000000" w:themeColor="text1"/>
          <w:spacing w:val="2"/>
        </w:rPr>
        <w:t xml:space="preserve"> </w:t>
      </w:r>
      <w:r w:rsidR="00062957" w:rsidRPr="0021077E">
        <w:rPr>
          <w:color w:val="000000" w:themeColor="text1"/>
          <w:spacing w:val="2"/>
        </w:rPr>
        <w:t xml:space="preserve">Станция обеспечивает непрерывные </w:t>
      </w:r>
      <w:r w:rsidR="00403DE9" w:rsidRPr="0021077E">
        <w:rPr>
          <w:color w:val="000000" w:themeColor="text1"/>
          <w:spacing w:val="2"/>
        </w:rPr>
        <w:t>наблюдения</w:t>
      </w:r>
      <w:r w:rsidR="00191483" w:rsidRPr="0021077E">
        <w:rPr>
          <w:color w:val="000000" w:themeColor="text1"/>
          <w:spacing w:val="2"/>
        </w:rPr>
        <w:t xml:space="preserve"> по</w:t>
      </w:r>
      <w:r w:rsidR="00403DE9" w:rsidRPr="0021077E">
        <w:rPr>
          <w:color w:val="000000" w:themeColor="text1"/>
          <w:spacing w:val="2"/>
        </w:rPr>
        <w:t xml:space="preserve"> </w:t>
      </w:r>
      <w:r w:rsidR="00062957" w:rsidRPr="0021077E">
        <w:rPr>
          <w:color w:val="000000" w:themeColor="text1"/>
          <w:spacing w:val="2"/>
        </w:rPr>
        <w:t xml:space="preserve">геофизическим, </w:t>
      </w:r>
      <w:proofErr w:type="spellStart"/>
      <w:r w:rsidR="00062957" w:rsidRPr="0021077E">
        <w:rPr>
          <w:color w:val="000000" w:themeColor="text1"/>
          <w:spacing w:val="2"/>
        </w:rPr>
        <w:t>риометрическим</w:t>
      </w:r>
      <w:proofErr w:type="spellEnd"/>
      <w:r w:rsidR="00062957" w:rsidRPr="0021077E">
        <w:rPr>
          <w:color w:val="000000" w:themeColor="text1"/>
          <w:spacing w:val="2"/>
        </w:rPr>
        <w:t xml:space="preserve"> и </w:t>
      </w:r>
      <w:proofErr w:type="spellStart"/>
      <w:r w:rsidR="00062957" w:rsidRPr="0021077E">
        <w:rPr>
          <w:color w:val="000000" w:themeColor="text1"/>
          <w:spacing w:val="2"/>
        </w:rPr>
        <w:t>озонометрическим</w:t>
      </w:r>
      <w:proofErr w:type="spellEnd"/>
      <w:r w:rsidR="00062957" w:rsidRPr="0021077E">
        <w:rPr>
          <w:color w:val="000000" w:themeColor="text1"/>
          <w:spacing w:val="2"/>
        </w:rPr>
        <w:t xml:space="preserve"> </w:t>
      </w:r>
      <w:r w:rsidR="00403DE9" w:rsidRPr="0021077E">
        <w:rPr>
          <w:color w:val="000000" w:themeColor="text1"/>
          <w:spacing w:val="2"/>
        </w:rPr>
        <w:t>программ</w:t>
      </w:r>
      <w:r w:rsidR="00062957" w:rsidRPr="0021077E">
        <w:rPr>
          <w:color w:val="000000" w:themeColor="text1"/>
          <w:spacing w:val="2"/>
        </w:rPr>
        <w:t xml:space="preserve">ам, непрерывные работы по сортировке и утилизации мусора, непрерывную заботу о благополучии растений в </w:t>
      </w:r>
      <w:proofErr w:type="spellStart"/>
      <w:r w:rsidR="00062957" w:rsidRPr="0021077E">
        <w:rPr>
          <w:color w:val="000000" w:themeColor="text1"/>
          <w:spacing w:val="2"/>
        </w:rPr>
        <w:t>фитотехкомплексах</w:t>
      </w:r>
      <w:proofErr w:type="spellEnd"/>
      <w:r w:rsidR="00062957" w:rsidRPr="0021077E">
        <w:rPr>
          <w:color w:val="000000" w:themeColor="text1"/>
          <w:spacing w:val="2"/>
        </w:rPr>
        <w:t>. Растения благодарны и на этой неделе собран урожай кресс-салата и укропа.</w:t>
      </w:r>
      <w:r w:rsidR="003939A9" w:rsidRPr="0021077E">
        <w:rPr>
          <w:color w:val="000000" w:themeColor="text1"/>
          <w:spacing w:val="2"/>
        </w:rPr>
        <w:t xml:space="preserve"> Выполняются хозяйственные работы по обеспечению функционирования станции.</w:t>
      </w:r>
    </w:p>
    <w:p w14:paraId="3B9A6E70" w14:textId="6753797F" w:rsidR="00752682" w:rsidRPr="0021077E" w:rsidRDefault="00752682" w:rsidP="0021077E">
      <w:pPr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 xml:space="preserve">Гляциологический буровой отряд сезонной РАЭ подготовил и </w:t>
      </w:r>
      <w:proofErr w:type="spellStart"/>
      <w:r w:rsidRPr="0021077E">
        <w:rPr>
          <w:color w:val="000000" w:themeColor="text1"/>
          <w:spacing w:val="2"/>
        </w:rPr>
        <w:t>опробировал</w:t>
      </w:r>
      <w:proofErr w:type="spellEnd"/>
      <w:r w:rsidRPr="0021077E">
        <w:rPr>
          <w:color w:val="0F1115"/>
          <w:shd w:val="clear" w:color="auto" w:fill="FFFFFF"/>
        </w:rPr>
        <w:t xml:space="preserve"> </w:t>
      </w:r>
      <w:proofErr w:type="spellStart"/>
      <w:r w:rsidRPr="0021077E">
        <w:rPr>
          <w:color w:val="000000" w:themeColor="text1"/>
          <w:spacing w:val="2"/>
        </w:rPr>
        <w:t>видеокаротаж</w:t>
      </w:r>
      <w:proofErr w:type="spellEnd"/>
      <w:r w:rsidRPr="0021077E">
        <w:rPr>
          <w:color w:val="000000" w:themeColor="text1"/>
          <w:spacing w:val="2"/>
        </w:rPr>
        <w:t xml:space="preserve"> в двух скважинах. Ведётся подготовка оборудования для извлечения застрявшего бурового снаряда в скважине, и для экспериментов по оптимизации процесса бурения.</w:t>
      </w:r>
    </w:p>
    <w:p w14:paraId="67ACB2C7" w14:textId="59100BAC" w:rsidR="003939A9" w:rsidRPr="0021077E" w:rsidRDefault="003939A9" w:rsidP="0021077E">
      <w:pPr>
        <w:spacing w:after="24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Ведутся сезонные работы Курчатовского института по изучению космического вещества. Проведена подготовка для минимизации земных загрязнений, в результате получено 6 новых образцов для коллекции.</w:t>
      </w:r>
    </w:p>
    <w:p w14:paraId="0EB86D3E" w14:textId="3A307C2F" w:rsidR="00035E3C" w:rsidRPr="0021077E" w:rsidRDefault="00035E3C" w:rsidP="0021077E">
      <w:pPr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Энергопотребление:</w:t>
      </w:r>
      <w:r w:rsidR="008D2233">
        <w:rPr>
          <w:color w:val="000000" w:themeColor="text1"/>
          <w:spacing w:val="2"/>
        </w:rPr>
        <w:t xml:space="preserve"> </w:t>
      </w:r>
      <w:r w:rsidRPr="0021077E">
        <w:rPr>
          <w:color w:val="000000" w:themeColor="text1"/>
          <w:spacing w:val="2"/>
        </w:rPr>
        <w:t xml:space="preserve">Среднесуточная нагрузка дизельной электростанции </w:t>
      </w:r>
      <w:r w:rsidR="003939A9" w:rsidRPr="0021077E">
        <w:rPr>
          <w:color w:val="000000" w:themeColor="text1"/>
          <w:spacing w:val="2"/>
        </w:rPr>
        <w:t xml:space="preserve">ещё </w:t>
      </w:r>
      <w:r w:rsidR="00723A0A" w:rsidRPr="0021077E">
        <w:rPr>
          <w:color w:val="000000" w:themeColor="text1"/>
          <w:spacing w:val="2"/>
        </w:rPr>
        <w:t xml:space="preserve">возросла и </w:t>
      </w:r>
      <w:r w:rsidRPr="0021077E">
        <w:rPr>
          <w:color w:val="000000" w:themeColor="text1"/>
          <w:spacing w:val="2"/>
        </w:rPr>
        <w:t xml:space="preserve">составляет </w:t>
      </w:r>
      <w:r w:rsidR="000044C9" w:rsidRPr="0021077E">
        <w:rPr>
          <w:color w:val="000000" w:themeColor="text1"/>
          <w:spacing w:val="2"/>
        </w:rPr>
        <w:t>1</w:t>
      </w:r>
      <w:r w:rsidR="00752682" w:rsidRPr="0021077E">
        <w:rPr>
          <w:color w:val="000000" w:themeColor="text1"/>
          <w:spacing w:val="2"/>
        </w:rPr>
        <w:t>15</w:t>
      </w:r>
      <w:r w:rsidRPr="0021077E">
        <w:rPr>
          <w:color w:val="000000" w:themeColor="text1"/>
          <w:spacing w:val="2"/>
        </w:rPr>
        <w:t xml:space="preserve"> кВт, пиковая — 1</w:t>
      </w:r>
      <w:r w:rsidR="003939A9" w:rsidRPr="0021077E">
        <w:rPr>
          <w:color w:val="000000" w:themeColor="text1"/>
          <w:spacing w:val="2"/>
        </w:rPr>
        <w:t>63</w:t>
      </w:r>
      <w:r w:rsidRPr="0021077E">
        <w:rPr>
          <w:color w:val="000000" w:themeColor="text1"/>
          <w:spacing w:val="2"/>
        </w:rPr>
        <w:t xml:space="preserve"> кВт.</w:t>
      </w:r>
    </w:p>
    <w:p w14:paraId="716F59CE" w14:textId="63FEDCC4" w:rsidR="00545CBB" w:rsidRPr="0021077E" w:rsidRDefault="00035E3C" w:rsidP="0021077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3.</w:t>
      </w:r>
      <w:r w:rsidRPr="0021077E">
        <w:rPr>
          <w:b/>
          <w:bCs/>
          <w:color w:val="000000" w:themeColor="text1"/>
          <w:spacing w:val="2"/>
        </w:rPr>
        <w:tab/>
      </w:r>
      <w:proofErr w:type="gramStart"/>
      <w:r w:rsidRPr="0021077E">
        <w:rPr>
          <w:b/>
          <w:bCs/>
          <w:color w:val="000000" w:themeColor="text1"/>
          <w:spacing w:val="2"/>
        </w:rPr>
        <w:t>Мирный</w:t>
      </w:r>
      <w:r w:rsidRPr="0021077E">
        <w:rPr>
          <w:color w:val="000000" w:themeColor="text1"/>
          <w:spacing w:val="2"/>
        </w:rPr>
        <w:t xml:space="preserve"> </w:t>
      </w:r>
      <w:r w:rsidRPr="0021077E">
        <w:rPr>
          <w:b/>
          <w:bCs/>
          <w:color w:val="000000" w:themeColor="text1"/>
          <w:spacing w:val="2"/>
        </w:rPr>
        <w:t>:</w:t>
      </w:r>
      <w:proofErr w:type="gramEnd"/>
      <w:r w:rsidRPr="0021077E">
        <w:rPr>
          <w:color w:val="000000" w:themeColor="text1"/>
          <w:spacing w:val="2"/>
        </w:rPr>
        <w:t xml:space="preserve"> </w:t>
      </w:r>
      <w:r w:rsidR="009C1D83" w:rsidRPr="0021077E">
        <w:rPr>
          <w:color w:val="000000" w:themeColor="text1"/>
          <w:spacing w:val="2"/>
        </w:rPr>
        <w:t>0</w:t>
      </w:r>
      <w:r w:rsidR="00545CBB" w:rsidRPr="0021077E">
        <w:rPr>
          <w:color w:val="000000" w:themeColor="text1"/>
          <w:spacing w:val="2"/>
        </w:rPr>
        <w:t>5 января 2026 совершилась передача станции.</w:t>
      </w:r>
      <w:r w:rsidR="009C1D83" w:rsidRPr="0021077E">
        <w:rPr>
          <w:color w:val="000000" w:themeColor="text1"/>
          <w:spacing w:val="2"/>
        </w:rPr>
        <w:t xml:space="preserve"> </w:t>
      </w:r>
      <w:r w:rsidR="00545CBB" w:rsidRPr="0021077E">
        <w:rPr>
          <w:color w:val="000000" w:themeColor="text1"/>
          <w:spacing w:val="2"/>
        </w:rPr>
        <w:t xml:space="preserve">Завершены грузовые и топливные операции, сезонные научные программы, на станции началась зимовка. Произведена установка нового ДГУ, проводится техобслуживание ДЭС и гаража. </w:t>
      </w:r>
    </w:p>
    <w:p w14:paraId="1EA0CD2D" w14:textId="07F8CEAA" w:rsidR="00545CBB" w:rsidRPr="0021077E" w:rsidRDefault="00545CBB" w:rsidP="0021077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Выполнение научных наблюдений согласно программам, выполнение экологических работ согласно протоколам.</w:t>
      </w:r>
    </w:p>
    <w:p w14:paraId="55E8BFCF" w14:textId="7BDD84F4" w:rsidR="003C1018" w:rsidRPr="0021077E" w:rsidRDefault="00035E3C" w:rsidP="0021077E">
      <w:pPr>
        <w:spacing w:before="24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4.</w:t>
      </w:r>
      <w:r w:rsidRPr="0021077E">
        <w:rPr>
          <w:b/>
          <w:bCs/>
          <w:color w:val="000000" w:themeColor="text1"/>
          <w:spacing w:val="2"/>
        </w:rPr>
        <w:tab/>
      </w:r>
      <w:proofErr w:type="gramStart"/>
      <w:r w:rsidRPr="0021077E">
        <w:rPr>
          <w:b/>
          <w:bCs/>
          <w:color w:val="000000" w:themeColor="text1"/>
          <w:spacing w:val="2"/>
        </w:rPr>
        <w:t>Прогресс :</w:t>
      </w:r>
      <w:proofErr w:type="gramEnd"/>
      <w:r w:rsidRPr="0021077E">
        <w:rPr>
          <w:b/>
          <w:bCs/>
          <w:color w:val="000000" w:themeColor="text1"/>
          <w:spacing w:val="2"/>
        </w:rPr>
        <w:t xml:space="preserve"> </w:t>
      </w:r>
      <w:r w:rsidR="008D2233">
        <w:rPr>
          <w:b/>
          <w:bCs/>
          <w:color w:val="000000" w:themeColor="text1"/>
          <w:spacing w:val="2"/>
        </w:rPr>
        <w:t xml:space="preserve"> </w:t>
      </w:r>
      <w:r w:rsidR="0006058E" w:rsidRPr="0021077E">
        <w:rPr>
          <w:color w:val="000000" w:themeColor="text1"/>
          <w:spacing w:val="2"/>
          <w:shd w:val="clear" w:color="auto" w:fill="FFFFFF"/>
        </w:rPr>
        <w:t>На станци</w:t>
      </w:r>
      <w:r w:rsidR="009C1D83" w:rsidRPr="0021077E">
        <w:rPr>
          <w:color w:val="000000" w:themeColor="text1"/>
          <w:spacing w:val="2"/>
          <w:shd w:val="clear" w:color="auto" w:fill="FFFFFF"/>
        </w:rPr>
        <w:t xml:space="preserve">ю 10 января прибыл </w:t>
      </w:r>
      <w:proofErr w:type="spellStart"/>
      <w:r w:rsidR="009C1D83" w:rsidRPr="0021077E">
        <w:rPr>
          <w:color w:val="000000" w:themeColor="text1"/>
          <w:spacing w:val="2"/>
          <w:shd w:val="clear" w:color="auto" w:fill="FFFFFF"/>
        </w:rPr>
        <w:t>автопоход</w:t>
      </w:r>
      <w:proofErr w:type="spellEnd"/>
      <w:r w:rsidR="009C1D83" w:rsidRPr="0021077E">
        <w:rPr>
          <w:color w:val="000000" w:themeColor="text1"/>
          <w:spacing w:val="2"/>
          <w:shd w:val="clear" w:color="auto" w:fill="FFFFFF"/>
        </w:rPr>
        <w:t xml:space="preserve"> НТП-1 с 11 сотрудниками РАЭ, начат ремонт машин.</w:t>
      </w:r>
      <w:r w:rsidR="0006058E" w:rsidRPr="0021077E">
        <w:rPr>
          <w:color w:val="000000" w:themeColor="text1"/>
          <w:spacing w:val="2"/>
          <w:shd w:val="clear" w:color="auto" w:fill="FFFFFF"/>
        </w:rPr>
        <w:t xml:space="preserve"> </w:t>
      </w:r>
      <w:r w:rsidR="009C1D83" w:rsidRPr="0021077E">
        <w:rPr>
          <w:color w:val="000000" w:themeColor="text1"/>
          <w:spacing w:val="2"/>
        </w:rPr>
        <w:t xml:space="preserve">Выполняются хозяйственные работы по обеспечению функционирования станции, обеспечение выполнения </w:t>
      </w:r>
      <w:r w:rsidR="003C1018" w:rsidRPr="0021077E">
        <w:rPr>
          <w:color w:val="000000" w:themeColor="text1"/>
          <w:spacing w:val="2"/>
        </w:rPr>
        <w:t>сезонны</w:t>
      </w:r>
      <w:r w:rsidR="009C1D83" w:rsidRPr="0021077E">
        <w:rPr>
          <w:color w:val="000000" w:themeColor="text1"/>
          <w:spacing w:val="2"/>
        </w:rPr>
        <w:t xml:space="preserve">х </w:t>
      </w:r>
      <w:r w:rsidR="003C1018" w:rsidRPr="0021077E">
        <w:rPr>
          <w:color w:val="000000" w:themeColor="text1"/>
          <w:spacing w:val="2"/>
        </w:rPr>
        <w:t>научны</w:t>
      </w:r>
      <w:r w:rsidR="009C1D83" w:rsidRPr="0021077E">
        <w:rPr>
          <w:color w:val="000000" w:themeColor="text1"/>
          <w:spacing w:val="2"/>
        </w:rPr>
        <w:t>х</w:t>
      </w:r>
      <w:r w:rsidR="003C1018" w:rsidRPr="0021077E">
        <w:rPr>
          <w:color w:val="000000" w:themeColor="text1"/>
          <w:spacing w:val="2"/>
        </w:rPr>
        <w:t xml:space="preserve"> программ</w:t>
      </w:r>
      <w:r w:rsidR="009C1D83" w:rsidRPr="0021077E">
        <w:rPr>
          <w:color w:val="000000" w:themeColor="text1"/>
          <w:spacing w:val="2"/>
        </w:rPr>
        <w:t>.</w:t>
      </w:r>
      <w:r w:rsidR="00526943" w:rsidRPr="0021077E">
        <w:rPr>
          <w:color w:val="000000" w:themeColor="text1"/>
          <w:spacing w:val="2"/>
        </w:rPr>
        <w:t xml:space="preserve"> </w:t>
      </w:r>
      <w:r w:rsidR="009C1D83" w:rsidRPr="0021077E">
        <w:rPr>
          <w:color w:val="000000" w:themeColor="text1"/>
          <w:spacing w:val="2"/>
        </w:rPr>
        <w:t>Команда</w:t>
      </w:r>
      <w:r w:rsidR="00526943" w:rsidRPr="0021077E">
        <w:rPr>
          <w:color w:val="000000" w:themeColor="text1"/>
          <w:spacing w:val="2"/>
        </w:rPr>
        <w:t xml:space="preserve"> МТС</w:t>
      </w:r>
      <w:r w:rsidR="009C1D83" w:rsidRPr="0021077E">
        <w:rPr>
          <w:color w:val="000000" w:themeColor="text1"/>
          <w:spacing w:val="2"/>
        </w:rPr>
        <w:t xml:space="preserve"> завершила свои работы</w:t>
      </w:r>
      <w:r w:rsidR="00526943" w:rsidRPr="0021077E">
        <w:rPr>
          <w:color w:val="000000" w:themeColor="text1"/>
          <w:spacing w:val="2"/>
        </w:rPr>
        <w:t xml:space="preserve">. </w:t>
      </w:r>
    </w:p>
    <w:p w14:paraId="4814A72B" w14:textId="5B77AE0A" w:rsidR="00250DB5" w:rsidRPr="0021077E" w:rsidRDefault="00250DB5" w:rsidP="0021077E">
      <w:pPr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 xml:space="preserve">На станции </w:t>
      </w:r>
      <w:r w:rsidR="003C1018" w:rsidRPr="0021077E">
        <w:rPr>
          <w:color w:val="000000" w:themeColor="text1"/>
          <w:spacing w:val="2"/>
        </w:rPr>
        <w:t>8</w:t>
      </w:r>
      <w:r w:rsidR="003B3A87" w:rsidRPr="0021077E">
        <w:rPr>
          <w:color w:val="000000" w:themeColor="text1"/>
          <w:spacing w:val="2"/>
        </w:rPr>
        <w:t>7</w:t>
      </w:r>
      <w:r w:rsidRPr="0021077E">
        <w:rPr>
          <w:color w:val="000000" w:themeColor="text1"/>
          <w:spacing w:val="2"/>
        </w:rPr>
        <w:t xml:space="preserve"> человек</w:t>
      </w:r>
      <w:r w:rsidR="009C1D83" w:rsidRPr="0021077E">
        <w:rPr>
          <w:color w:val="000000" w:themeColor="text1"/>
          <w:spacing w:val="2"/>
        </w:rPr>
        <w:t xml:space="preserve"> и 7 человек со ст. «Восток», ожидающих завершение сезона и </w:t>
      </w:r>
      <w:r w:rsidR="00B97621">
        <w:rPr>
          <w:color w:val="000000" w:themeColor="text1"/>
          <w:spacing w:val="2"/>
        </w:rPr>
        <w:t>убытия</w:t>
      </w:r>
      <w:r w:rsidR="009C1D83" w:rsidRPr="0021077E">
        <w:rPr>
          <w:color w:val="000000" w:themeColor="text1"/>
          <w:spacing w:val="2"/>
        </w:rPr>
        <w:t xml:space="preserve"> на НЭС.</w:t>
      </w:r>
    </w:p>
    <w:p w14:paraId="0A5C94C6" w14:textId="1C40230D" w:rsidR="00581AFB" w:rsidRPr="0021077E" w:rsidRDefault="00035E3C" w:rsidP="0021077E">
      <w:pPr>
        <w:spacing w:before="24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5.</w:t>
      </w:r>
      <w:r w:rsidR="00AB73F0" w:rsidRPr="0021077E">
        <w:rPr>
          <w:color w:val="000000" w:themeColor="text1"/>
          <w:spacing w:val="2"/>
        </w:rPr>
        <w:tab/>
      </w:r>
      <w:proofErr w:type="spellStart"/>
      <w:proofErr w:type="gramStart"/>
      <w:r w:rsidR="00484049" w:rsidRPr="0021077E">
        <w:rPr>
          <w:b/>
          <w:bCs/>
          <w:color w:val="000000" w:themeColor="text1"/>
          <w:spacing w:val="2"/>
        </w:rPr>
        <w:t>Новолазаревская</w:t>
      </w:r>
      <w:proofErr w:type="spellEnd"/>
      <w:r w:rsidR="00302E0F" w:rsidRPr="0021077E">
        <w:rPr>
          <w:b/>
          <w:bCs/>
          <w:color w:val="000000" w:themeColor="text1"/>
          <w:spacing w:val="2"/>
        </w:rPr>
        <w:t xml:space="preserve"> :</w:t>
      </w:r>
      <w:proofErr w:type="gramEnd"/>
      <w:r w:rsidR="00302E0F" w:rsidRPr="0021077E">
        <w:rPr>
          <w:color w:val="000000" w:themeColor="text1"/>
          <w:spacing w:val="2"/>
        </w:rPr>
        <w:t xml:space="preserve"> </w:t>
      </w:r>
      <w:r w:rsidR="00581AFB" w:rsidRPr="0021077E">
        <w:rPr>
          <w:color w:val="000000" w:themeColor="text1"/>
          <w:spacing w:val="2"/>
        </w:rPr>
        <w:t xml:space="preserve">На станции продолжаются плановые научные </w:t>
      </w:r>
      <w:r w:rsidR="00E472A2" w:rsidRPr="0021077E">
        <w:rPr>
          <w:color w:val="000000" w:themeColor="text1"/>
          <w:spacing w:val="2"/>
        </w:rPr>
        <w:t>наблюдения</w:t>
      </w:r>
      <w:r w:rsidR="00581AFB" w:rsidRPr="0021077E">
        <w:rPr>
          <w:color w:val="000000" w:themeColor="text1"/>
          <w:spacing w:val="2"/>
        </w:rPr>
        <w:t xml:space="preserve"> и экологически</w:t>
      </w:r>
      <w:r w:rsidR="00E472A2" w:rsidRPr="0021077E">
        <w:rPr>
          <w:color w:val="000000" w:themeColor="text1"/>
          <w:spacing w:val="2"/>
        </w:rPr>
        <w:t xml:space="preserve">е работы </w:t>
      </w:r>
      <w:r w:rsidR="00581AFB" w:rsidRPr="0021077E">
        <w:rPr>
          <w:color w:val="000000" w:themeColor="text1"/>
          <w:spacing w:val="2"/>
        </w:rPr>
        <w:t>в соответствии с утверждёнными программами.</w:t>
      </w:r>
      <w:r w:rsidR="00E472A2" w:rsidRPr="0021077E">
        <w:rPr>
          <w:color w:val="000000" w:themeColor="text1"/>
          <w:spacing w:val="2"/>
        </w:rPr>
        <w:t xml:space="preserve"> ДЭС работает в штатном режиме.</w:t>
      </w:r>
    </w:p>
    <w:p w14:paraId="7633B08C" w14:textId="11B5A7E4" w:rsidR="00581AFB" w:rsidRPr="0021077E" w:rsidRDefault="00E472A2" w:rsidP="0021077E">
      <w:pPr>
        <w:spacing w:before="240" w:after="24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 xml:space="preserve">06.01 на ПП в 21-00МСК произвёл посадку ИЛ-76 борт 76503 с 32 пассажирами на борту, а </w:t>
      </w:r>
      <w:r w:rsidR="00581AFB" w:rsidRPr="0021077E">
        <w:rPr>
          <w:color w:val="000000" w:themeColor="text1"/>
          <w:spacing w:val="2"/>
        </w:rPr>
        <w:t>.</w:t>
      </w:r>
      <w:r w:rsidRPr="0021077E">
        <w:rPr>
          <w:color w:val="000000" w:themeColor="text1"/>
          <w:spacing w:val="2"/>
        </w:rPr>
        <w:t xml:space="preserve">07.01 – убыл в Кейптаун в 11-34МСК с 20 пассажирами. Аэродромная группа работает на ПП, ведётся расчистка снега боковых полос безопасности и ликвидация последствий таяния льда и снега. Из-за высоких температур и процессов таяния </w:t>
      </w:r>
      <w:r w:rsidR="006110D7" w:rsidRPr="0021077E">
        <w:rPr>
          <w:color w:val="000000" w:themeColor="text1"/>
          <w:spacing w:val="2"/>
        </w:rPr>
        <w:t>накапливается вода на северной части ВПП от 3000 до 2000м (29 участок)</w:t>
      </w:r>
      <w:r w:rsidR="00042CD4" w:rsidRPr="0021077E">
        <w:rPr>
          <w:color w:val="000000" w:themeColor="text1"/>
          <w:spacing w:val="2"/>
        </w:rPr>
        <w:t>, участок закрыт для эксплуатации</w:t>
      </w:r>
      <w:r w:rsidR="006110D7" w:rsidRPr="0021077E">
        <w:rPr>
          <w:color w:val="000000" w:themeColor="text1"/>
          <w:spacing w:val="2"/>
        </w:rPr>
        <w:t xml:space="preserve">. Дорога на аэродром остаётся в непригодном для </w:t>
      </w:r>
      <w:r w:rsidR="006110D7" w:rsidRPr="0021077E">
        <w:rPr>
          <w:color w:val="000000" w:themeColor="text1"/>
          <w:spacing w:val="2"/>
        </w:rPr>
        <w:lastRenderedPageBreak/>
        <w:t>эксплуатации виде, появляется множество ручьёв. При работе на ВПП сказывается нехватка техники и персонала</w:t>
      </w:r>
      <w:r w:rsidR="00EE569A" w:rsidRPr="0021077E">
        <w:rPr>
          <w:color w:val="000000" w:themeColor="text1"/>
          <w:spacing w:val="2"/>
        </w:rPr>
        <w:t>.</w:t>
      </w:r>
    </w:p>
    <w:p w14:paraId="20CBF83E" w14:textId="4B278D69" w:rsidR="0021077E" w:rsidRPr="0021077E" w:rsidRDefault="00AB73F0" w:rsidP="0021077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6</w:t>
      </w:r>
      <w:r w:rsidR="00035E3C" w:rsidRPr="0021077E">
        <w:rPr>
          <w:color w:val="000000" w:themeColor="text1"/>
          <w:spacing w:val="2"/>
        </w:rPr>
        <w:t>.</w:t>
      </w:r>
      <w:r w:rsidR="00302E0F" w:rsidRPr="0021077E">
        <w:rPr>
          <w:color w:val="000000" w:themeColor="text1"/>
          <w:spacing w:val="2"/>
        </w:rPr>
        <w:tab/>
      </w:r>
      <w:r w:rsidR="00ED6136" w:rsidRPr="0021077E">
        <w:rPr>
          <w:b/>
          <w:bCs/>
          <w:color w:val="000000" w:themeColor="text1"/>
          <w:spacing w:val="2"/>
        </w:rPr>
        <w:t>Беллинсгаузен:</w:t>
      </w:r>
      <w:r w:rsidR="008D2233">
        <w:rPr>
          <w:b/>
          <w:bCs/>
          <w:color w:val="000000" w:themeColor="text1"/>
          <w:spacing w:val="2"/>
        </w:rPr>
        <w:t xml:space="preserve"> </w:t>
      </w:r>
      <w:r w:rsidR="0021077E" w:rsidRPr="0021077E">
        <w:rPr>
          <w:color w:val="000000" w:themeColor="text1"/>
          <w:spacing w:val="2"/>
        </w:rPr>
        <w:t>Выполнены плановые работы по обеспечению жизнедеятельности станции. Проведены регламентное обслуживание оборудования, текущий ремонт инфраструктуры и транспортное обеспечение. Ведутся работы по утилизации отходов и поддержанию санитарного состояния территории.</w:t>
      </w:r>
    </w:p>
    <w:p w14:paraId="3E3FF86B" w14:textId="7AC26504" w:rsidR="0021077E" w:rsidRPr="0021077E" w:rsidRDefault="0021077E" w:rsidP="0021077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Проведены стандартные метеорологические, океанологические и гляциологические наблюдения, включая маршрутные исследования ледников и снежного покрова. Выполн</w:t>
      </w:r>
      <w:r>
        <w:rPr>
          <w:color w:val="000000" w:themeColor="text1"/>
          <w:spacing w:val="2"/>
        </w:rPr>
        <w:t>яется</w:t>
      </w:r>
      <w:r w:rsidRPr="0021077E">
        <w:rPr>
          <w:color w:val="000000" w:themeColor="text1"/>
          <w:spacing w:val="2"/>
        </w:rPr>
        <w:t xml:space="preserve"> мониторинг антарктической фауны: учёт тюленей и пингвинов, фотоидентификация китов и сбор биологических проб.</w:t>
      </w:r>
    </w:p>
    <w:p w14:paraId="5D7EAC94" w14:textId="0EAA43D7" w:rsidR="0021077E" w:rsidRPr="0021077E" w:rsidRDefault="0021077E" w:rsidP="0021077E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Осуществлён приём иностранных делегаций с китайской и корейской станций, а также сезонной экспедиции из Эквадора. Проведены совместные мероприятия с соседними антарктическими станциями. На рейде станции отмечены 9 судов - туристических и снабженческих, а также яхта Томского РГО.</w:t>
      </w:r>
    </w:p>
    <w:p w14:paraId="0EB823F5" w14:textId="4768C6BE" w:rsidR="005912AE" w:rsidRPr="0021077E" w:rsidRDefault="00302E0F" w:rsidP="002107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both"/>
        <w:rPr>
          <w:color w:val="000000" w:themeColor="text1"/>
          <w:spacing w:val="2"/>
        </w:rPr>
      </w:pPr>
      <w:r w:rsidRPr="0021077E">
        <w:rPr>
          <w:rFonts w:eastAsiaTheme="minorHAnsi"/>
          <w:color w:val="000000" w:themeColor="text1"/>
          <w:spacing w:val="2"/>
          <w:kern w:val="2"/>
          <w14:ligatures w14:val="standardContextual"/>
        </w:rPr>
        <w:t>7</w:t>
      </w:r>
      <w:r w:rsidR="00035E3C" w:rsidRPr="0021077E">
        <w:rPr>
          <w:rFonts w:eastAsiaTheme="minorHAnsi"/>
          <w:color w:val="000000" w:themeColor="text1"/>
          <w:spacing w:val="2"/>
          <w:kern w:val="2"/>
          <w14:ligatures w14:val="standardContextual"/>
        </w:rPr>
        <w:t>.</w:t>
      </w:r>
      <w:r w:rsidR="00ED6136" w:rsidRPr="0021077E">
        <w:rPr>
          <w:rFonts w:eastAsiaTheme="minorHAnsi"/>
          <w:color w:val="000000" w:themeColor="text1"/>
          <w:spacing w:val="2"/>
          <w:kern w:val="2"/>
          <w14:ligatures w14:val="standardContextual"/>
        </w:rPr>
        <w:tab/>
      </w:r>
      <w:r w:rsidR="00EE442B" w:rsidRPr="0021077E">
        <w:rPr>
          <w:rFonts w:eastAsiaTheme="minorHAnsi"/>
          <w:b/>
          <w:bCs/>
          <w:color w:val="000000" w:themeColor="text1"/>
          <w:spacing w:val="2"/>
          <w:kern w:val="2"/>
          <w14:ligatures w14:val="standardContextual"/>
        </w:rPr>
        <w:t>Гора Вечерняя (</w:t>
      </w:r>
      <w:r w:rsidR="000E0613" w:rsidRPr="0021077E">
        <w:rPr>
          <w:rFonts w:eastAsiaTheme="minorHAnsi"/>
          <w:b/>
          <w:bCs/>
          <w:color w:val="000000" w:themeColor="text1"/>
          <w:spacing w:val="2"/>
          <w:kern w:val="2"/>
          <w14:ligatures w14:val="standardContextual"/>
        </w:rPr>
        <w:t xml:space="preserve">18 </w:t>
      </w:r>
      <w:r w:rsidR="00EE442B" w:rsidRPr="0021077E">
        <w:rPr>
          <w:rFonts w:eastAsiaTheme="minorHAnsi"/>
          <w:b/>
          <w:bCs/>
          <w:color w:val="000000" w:themeColor="text1"/>
          <w:spacing w:val="2"/>
          <w:kern w:val="2"/>
          <w14:ligatures w14:val="standardContextual"/>
        </w:rPr>
        <w:t>БАЭ)</w:t>
      </w:r>
      <w:r w:rsidR="00EE442B" w:rsidRPr="0021077E">
        <w:rPr>
          <w:rFonts w:eastAsiaTheme="minorHAnsi"/>
          <w:color w:val="000000" w:themeColor="text1"/>
          <w:spacing w:val="2"/>
          <w:kern w:val="2"/>
          <w14:ligatures w14:val="standardContextual"/>
        </w:rPr>
        <w:t xml:space="preserve">: </w:t>
      </w:r>
      <w:r w:rsidR="0021077E" w:rsidRPr="0021077E">
        <w:rPr>
          <w:color w:val="000000" w:themeColor="text1"/>
          <w:spacing w:val="2"/>
        </w:rPr>
        <w:t>Установлены новые опоры ЛЭП и смонтирована подвесная кабельная линия (100 м/п). Продолжается подготовка техники, инфраструктуры и помещений БАС к приёму генеральных грузов с борта НЭС «Академик Федоров».</w:t>
      </w:r>
    </w:p>
    <w:p w14:paraId="05DE06A4" w14:textId="77777777" w:rsidR="005912AE" w:rsidRPr="0021077E" w:rsidRDefault="005912AE" w:rsidP="0021077E">
      <w:pPr>
        <w:spacing w:after="24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В рамках научных программ производится отбор проб воды и донных отложений из пресноводных водоемов (в т.ч. на микропластик), некоторых видов мхов и лишайников, снежного покрова, грунтов, техногенных субстратов, метеорологические и озонометрические измерения. В интересах национальной космической программы проводятся комплексные радиометрические, лидарные и спектрометрические измерения.</w:t>
      </w:r>
    </w:p>
    <w:p w14:paraId="59B91DBF" w14:textId="6E71267A" w:rsidR="00ED6136" w:rsidRPr="0021077E" w:rsidRDefault="00EE442B" w:rsidP="0021077E">
      <w:pPr>
        <w:spacing w:after="240"/>
        <w:jc w:val="both"/>
        <w:rPr>
          <w:b/>
          <w:bCs/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8</w:t>
      </w:r>
      <w:r w:rsidR="00035E3C" w:rsidRPr="0021077E">
        <w:rPr>
          <w:color w:val="000000" w:themeColor="text1"/>
          <w:spacing w:val="2"/>
        </w:rPr>
        <w:t>.</w:t>
      </w:r>
      <w:r w:rsidRPr="0021077E">
        <w:rPr>
          <w:b/>
          <w:bCs/>
          <w:color w:val="000000" w:themeColor="text1"/>
          <w:spacing w:val="2"/>
        </w:rPr>
        <w:tab/>
      </w:r>
      <w:r w:rsidR="00ED6136" w:rsidRPr="0021077E">
        <w:rPr>
          <w:b/>
          <w:bCs/>
          <w:color w:val="000000" w:themeColor="text1"/>
          <w:spacing w:val="2"/>
        </w:rPr>
        <w:t xml:space="preserve">Метеорологические условия на </w:t>
      </w:r>
      <w:proofErr w:type="gramStart"/>
      <w:r w:rsidR="00ED6136" w:rsidRPr="0021077E">
        <w:rPr>
          <w:b/>
          <w:bCs/>
          <w:color w:val="000000" w:themeColor="text1"/>
          <w:spacing w:val="2"/>
        </w:rPr>
        <w:t>станциях :</w:t>
      </w:r>
      <w:proofErr w:type="gramEnd"/>
    </w:p>
    <w:p w14:paraId="2DB70586" w14:textId="4EA18965" w:rsidR="00ED6136" w:rsidRPr="0021077E" w:rsidRDefault="00ED6136" w:rsidP="0021077E">
      <w:pPr>
        <w:pStyle w:val="a3"/>
        <w:numPr>
          <w:ilvl w:val="0"/>
          <w:numId w:val="4"/>
        </w:numPr>
        <w:spacing w:line="240" w:lineRule="auto"/>
        <w:ind w:left="0" w:right="-5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Восток: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9C1D83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емпература воздуха средняя 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</w:t>
      </w:r>
      <w:r w:rsidR="003939A9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30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3939A9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8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минимум 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</w:t>
      </w:r>
      <w:r w:rsidR="002E0E00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="003939A9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8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3939A9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максимум </w:t>
      </w:r>
      <w:r w:rsidR="000044C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="008109A7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</w:t>
      </w:r>
      <w:r w:rsidR="003939A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25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3939A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7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ветер средний </w:t>
      </w:r>
      <w:r w:rsidR="003939A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3939A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м/с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преобладающее направление</w:t>
      </w:r>
      <w:r w:rsidR="008B6693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9D1768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Ю</w:t>
      </w:r>
      <w:r w:rsidR="008B6693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Ю</w:t>
      </w:r>
      <w:r w:rsidR="000044C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Порыв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ы до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3939A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11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м/с.</w:t>
      </w:r>
    </w:p>
    <w:p w14:paraId="615BB70D" w14:textId="16F84D74" w:rsidR="00ED6136" w:rsidRPr="0021077E" w:rsidRDefault="00ED6136" w:rsidP="0021077E">
      <w:pPr>
        <w:pStyle w:val="a3"/>
        <w:numPr>
          <w:ilvl w:val="0"/>
          <w:numId w:val="4"/>
        </w:numPr>
        <w:spacing w:line="240" w:lineRule="auto"/>
        <w:ind w:left="0" w:right="-5" w:firstLine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Прогресс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Средняя температура воздуха: </w:t>
      </w:r>
      <w:r w:rsidR="003B3A87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+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  <w:t>0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С; минимальная: -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  <w:t>0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С; максимальная: </w:t>
      </w:r>
      <w:r w:rsidR="00834E6F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+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  <w:t>0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С; преобладающее направление ветра: </w:t>
      </w:r>
      <w:r w:rsidR="00EE442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; средняя скорость ветра: 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м/с; макс. порыв: 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29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м/с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, средний – 7.5м/с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</w:p>
    <w:p w14:paraId="168A519B" w14:textId="1A732CF8" w:rsidR="00ED6136" w:rsidRPr="0021077E" w:rsidRDefault="00ED6136" w:rsidP="0021077E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Мирный: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температура воздуха средняя -</w:t>
      </w:r>
      <w:r w:rsidR="00545C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C3501F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9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минимум -</w:t>
      </w:r>
      <w:r w:rsidR="00C3501F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7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C3501F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максимум </w:t>
      </w:r>
      <w:r w:rsidR="00C3501F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+7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C3501F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°с, ветер средний </w:t>
      </w:r>
      <w:r w:rsidR="00C3501F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 м/с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proofErr w:type="spellEnd"/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преобладающим направлением В,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порывы </w:t>
      </w:r>
      <w:r w:rsidR="00C3501F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="00052174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9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 м/с;</w:t>
      </w:r>
    </w:p>
    <w:p w14:paraId="35289301" w14:textId="36CCFC99" w:rsidR="00F858BB" w:rsidRPr="0021077E" w:rsidRDefault="00ED6136" w:rsidP="0021077E">
      <w:pPr>
        <w:pStyle w:val="a3"/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Новолазаревская: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температура средняя </w:t>
      </w:r>
      <w:r w:rsidR="00940C3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+0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940C3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9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минимальная -</w:t>
      </w:r>
      <w:r w:rsidR="00940C3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940C3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 xml:space="preserve">максимальная </w:t>
      </w:r>
      <w:r w:rsidR="00C61597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</w:t>
      </w:r>
      <w:r w:rsidR="00940C3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C61597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940C3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="00A23102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ветер средний </w:t>
      </w:r>
      <w:r w:rsidR="009D1768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Ю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DF18AA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801C04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9D1768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м/с. порыв </w:t>
      </w:r>
      <w:r w:rsidR="009D1768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="00801C04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="009D1768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 м/с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14:paraId="738DCF36" w14:textId="44A61180" w:rsidR="00A707E3" w:rsidRPr="0021077E" w:rsidRDefault="00ED6136" w:rsidP="0021077E">
      <w:pPr>
        <w:pStyle w:val="a3"/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Беллинсгаузен: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температура воздуха средняя </w:t>
      </w:r>
      <w:r w:rsidR="0021077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-2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1077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7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минимальная -</w:t>
      </w:r>
      <w:r w:rsidR="0021077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="00547CC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1077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максимальная +</w:t>
      </w:r>
      <w:r w:rsidR="0021077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="00DD392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1077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ветер средний</w:t>
      </w:r>
      <w:r w:rsidR="0092470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547CC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="0092470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1077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="0092470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м/с</w:t>
      </w:r>
      <w:r w:rsidR="00547CC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A2310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 </w:t>
      </w:r>
      <w:r w:rsidR="00DD392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преобладающ</w:t>
      </w:r>
      <w:r w:rsidR="00A2310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им</w:t>
      </w:r>
      <w:r w:rsidR="00DD392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направление</w:t>
      </w:r>
      <w:r w:rsidR="00A2310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DD392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1077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СС</w:t>
      </w:r>
      <w:r w:rsidR="00D540FF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92470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макс. 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порыв </w:t>
      </w:r>
      <w:r w:rsidR="00547CC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17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м/с;</w:t>
      </w:r>
    </w:p>
    <w:p w14:paraId="4A09859A" w14:textId="1D019BAC" w:rsidR="00E4306B" w:rsidRPr="0021077E" w:rsidRDefault="00D001C2" w:rsidP="0021077E">
      <w:pPr>
        <w:pStyle w:val="a3"/>
        <w:numPr>
          <w:ilvl w:val="0"/>
          <w:numId w:val="4"/>
        </w:numPr>
        <w:spacing w:before="480" w:after="480" w:line="240" w:lineRule="auto"/>
        <w:ind w:left="0" w:firstLine="0"/>
        <w:jc w:val="both"/>
        <w:rPr>
          <w:rFonts w:ascii="Times New Roman" w:hAnsi="Times New Roman" w:cs="Times New Roman"/>
          <w:spacing w:val="2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 xml:space="preserve">Гора Вечерняя 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 температура воздуха минимальная -</w:t>
      </w:r>
      <w:r w:rsidR="005912A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5912A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 С, максимальная +</w:t>
      </w:r>
      <w:r w:rsidR="005912A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5912A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°С, ветер средний </w:t>
      </w:r>
      <w:r w:rsidR="005912A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12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.0 м/с, макс. порыв </w:t>
      </w:r>
      <w:r w:rsidR="005912A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="00052174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м/с</w:t>
      </w:r>
      <w:r w:rsidR="00A707E3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  <w:r w:rsidR="005912AE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Неблагоприятные метеорологические условия 07-08.01: средняя скорость ветра 18 м/с, порывы до 31 м/с, интенсивное выпадение снега, верховая метель.</w:t>
      </w:r>
      <w:r w:rsidR="008D2233">
        <w:rPr>
          <w:rFonts w:ascii="Times New Roman" w:hAnsi="Times New Roman" w:cs="Times New Roman"/>
          <w:noProof/>
          <w:spacing w:val="2"/>
          <w14:ligatures w14:val="standardContextual"/>
        </w:rPr>
        <w:pict w14:anchorId="568D6220">
          <v:rect id="_x0000_i1025" alt="" style="width:415.2pt;height:.05pt;mso-width-percent:0;mso-height-percent:0;mso-width-percent:0;mso-height-percent:0" o:hrpct="920" o:hralign="center" o:hrstd="t" o:hrnoshade="t" o:hr="t" fillcolor="#0f1115" stroked="f"/>
        </w:pict>
      </w:r>
    </w:p>
    <w:p w14:paraId="4132E059" w14:textId="5CA547B3" w:rsidR="00E4306B" w:rsidRPr="0021077E" w:rsidRDefault="00E4306B" w:rsidP="0021077E">
      <w:pPr>
        <w:shd w:val="clear" w:color="auto" w:fill="FFFFFF"/>
        <w:spacing w:before="240"/>
        <w:ind w:left="360"/>
        <w:rPr>
          <w:rFonts w:eastAsiaTheme="minorHAnsi"/>
          <w:color w:val="000000" w:themeColor="text1"/>
          <w:spacing w:val="2"/>
          <w:lang w:eastAsia="en-US"/>
        </w:rPr>
      </w:pPr>
      <w:r w:rsidRPr="0021077E">
        <w:rPr>
          <w:rFonts w:eastAsiaTheme="minorHAnsi"/>
          <w:color w:val="000000" w:themeColor="text1"/>
          <w:spacing w:val="2"/>
          <w:lang w:eastAsia="en-US"/>
        </w:rPr>
        <w:t>Сводка составлена по данным отчётов начальников станций и судовых групп.</w:t>
      </w:r>
      <w:r w:rsidRPr="0021077E">
        <w:rPr>
          <w:rFonts w:eastAsiaTheme="minorHAnsi"/>
          <w:color w:val="000000" w:themeColor="text1"/>
          <w:spacing w:val="2"/>
          <w:lang w:eastAsia="en-US"/>
        </w:rPr>
        <w:br/>
        <w:t>Зима 2025/2026</w:t>
      </w:r>
      <w:bookmarkStart w:id="0" w:name="_GoBack"/>
      <w:bookmarkEnd w:id="0"/>
    </w:p>
    <w:sectPr w:rsidR="00E4306B" w:rsidRPr="0021077E" w:rsidSect="008D223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2C72"/>
    <w:multiLevelType w:val="multilevel"/>
    <w:tmpl w:val="B242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7430"/>
    <w:multiLevelType w:val="hybridMultilevel"/>
    <w:tmpl w:val="B61CD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362EE"/>
    <w:multiLevelType w:val="multilevel"/>
    <w:tmpl w:val="464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713C9"/>
    <w:multiLevelType w:val="hybridMultilevel"/>
    <w:tmpl w:val="8AA0C828"/>
    <w:lvl w:ilvl="0" w:tplc="DD2673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7C01"/>
    <w:multiLevelType w:val="hybridMultilevel"/>
    <w:tmpl w:val="E1FACE7E"/>
    <w:lvl w:ilvl="0" w:tplc="AC8055C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5201905"/>
    <w:multiLevelType w:val="hybridMultilevel"/>
    <w:tmpl w:val="F030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29F7"/>
    <w:multiLevelType w:val="hybridMultilevel"/>
    <w:tmpl w:val="CC765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70A01"/>
    <w:multiLevelType w:val="hybridMultilevel"/>
    <w:tmpl w:val="CC7655DC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73583F3E"/>
    <w:multiLevelType w:val="hybridMultilevel"/>
    <w:tmpl w:val="D570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11"/>
    <w:rsid w:val="000044C9"/>
    <w:rsid w:val="00035E3C"/>
    <w:rsid w:val="00040381"/>
    <w:rsid w:val="00042CD4"/>
    <w:rsid w:val="00046A6B"/>
    <w:rsid w:val="00052174"/>
    <w:rsid w:val="0006058E"/>
    <w:rsid w:val="00062957"/>
    <w:rsid w:val="00071CE1"/>
    <w:rsid w:val="00095056"/>
    <w:rsid w:val="000C3FD2"/>
    <w:rsid w:val="000E0613"/>
    <w:rsid w:val="000F0FC1"/>
    <w:rsid w:val="000F1EDA"/>
    <w:rsid w:val="00125AA6"/>
    <w:rsid w:val="0012693E"/>
    <w:rsid w:val="00132F7E"/>
    <w:rsid w:val="001354AE"/>
    <w:rsid w:val="001529B1"/>
    <w:rsid w:val="00167296"/>
    <w:rsid w:val="00180EEE"/>
    <w:rsid w:val="00191483"/>
    <w:rsid w:val="0021077E"/>
    <w:rsid w:val="00215A14"/>
    <w:rsid w:val="002272E9"/>
    <w:rsid w:val="002421B1"/>
    <w:rsid w:val="002505C5"/>
    <w:rsid w:val="00250DB5"/>
    <w:rsid w:val="002570E6"/>
    <w:rsid w:val="002E0E00"/>
    <w:rsid w:val="003021FB"/>
    <w:rsid w:val="00302E0F"/>
    <w:rsid w:val="00364486"/>
    <w:rsid w:val="00365DCD"/>
    <w:rsid w:val="003763B0"/>
    <w:rsid w:val="003939A9"/>
    <w:rsid w:val="003A2A5D"/>
    <w:rsid w:val="003B3A87"/>
    <w:rsid w:val="003C1018"/>
    <w:rsid w:val="003C3209"/>
    <w:rsid w:val="00403DE9"/>
    <w:rsid w:val="00473F8A"/>
    <w:rsid w:val="0048209D"/>
    <w:rsid w:val="00484049"/>
    <w:rsid w:val="00490A4A"/>
    <w:rsid w:val="004B1291"/>
    <w:rsid w:val="004D0E37"/>
    <w:rsid w:val="004D787A"/>
    <w:rsid w:val="004E58A5"/>
    <w:rsid w:val="004F6682"/>
    <w:rsid w:val="00511EE8"/>
    <w:rsid w:val="00526943"/>
    <w:rsid w:val="005363C9"/>
    <w:rsid w:val="00545C1C"/>
    <w:rsid w:val="00545CBB"/>
    <w:rsid w:val="00547CCC"/>
    <w:rsid w:val="00556F63"/>
    <w:rsid w:val="00581AFB"/>
    <w:rsid w:val="005912AE"/>
    <w:rsid w:val="005A3FA1"/>
    <w:rsid w:val="005E1C49"/>
    <w:rsid w:val="006110D7"/>
    <w:rsid w:val="006627BD"/>
    <w:rsid w:val="006842C6"/>
    <w:rsid w:val="00690FE9"/>
    <w:rsid w:val="006A2AF2"/>
    <w:rsid w:val="006A7487"/>
    <w:rsid w:val="006D7197"/>
    <w:rsid w:val="006E3A50"/>
    <w:rsid w:val="00700B08"/>
    <w:rsid w:val="00723A0A"/>
    <w:rsid w:val="00747359"/>
    <w:rsid w:val="00752682"/>
    <w:rsid w:val="007C7CF9"/>
    <w:rsid w:val="007E1A9F"/>
    <w:rsid w:val="00801C04"/>
    <w:rsid w:val="008109A7"/>
    <w:rsid w:val="00834E6F"/>
    <w:rsid w:val="008458C1"/>
    <w:rsid w:val="00854026"/>
    <w:rsid w:val="008567F9"/>
    <w:rsid w:val="00860CF5"/>
    <w:rsid w:val="008B6693"/>
    <w:rsid w:val="008D2233"/>
    <w:rsid w:val="008D3ECD"/>
    <w:rsid w:val="008E66D9"/>
    <w:rsid w:val="00907664"/>
    <w:rsid w:val="0092470C"/>
    <w:rsid w:val="00940C32"/>
    <w:rsid w:val="009917FD"/>
    <w:rsid w:val="009976FA"/>
    <w:rsid w:val="009A2B35"/>
    <w:rsid w:val="009C1D83"/>
    <w:rsid w:val="009D1768"/>
    <w:rsid w:val="009E78F8"/>
    <w:rsid w:val="00A200AA"/>
    <w:rsid w:val="00A23102"/>
    <w:rsid w:val="00A707E3"/>
    <w:rsid w:val="00A725D1"/>
    <w:rsid w:val="00A84A44"/>
    <w:rsid w:val="00AA0199"/>
    <w:rsid w:val="00AB73F0"/>
    <w:rsid w:val="00AE2411"/>
    <w:rsid w:val="00B04B6C"/>
    <w:rsid w:val="00B32AE7"/>
    <w:rsid w:val="00B97621"/>
    <w:rsid w:val="00BA7925"/>
    <w:rsid w:val="00BB7E72"/>
    <w:rsid w:val="00BC47F8"/>
    <w:rsid w:val="00BF0E65"/>
    <w:rsid w:val="00BF6BF2"/>
    <w:rsid w:val="00C3501F"/>
    <w:rsid w:val="00C35E97"/>
    <w:rsid w:val="00C61597"/>
    <w:rsid w:val="00C77C63"/>
    <w:rsid w:val="00CA7D35"/>
    <w:rsid w:val="00D001C2"/>
    <w:rsid w:val="00D540FF"/>
    <w:rsid w:val="00D6668B"/>
    <w:rsid w:val="00D83757"/>
    <w:rsid w:val="00D915DF"/>
    <w:rsid w:val="00DA1159"/>
    <w:rsid w:val="00DD3922"/>
    <w:rsid w:val="00DF18AA"/>
    <w:rsid w:val="00DF6382"/>
    <w:rsid w:val="00E1616C"/>
    <w:rsid w:val="00E4306B"/>
    <w:rsid w:val="00E472A2"/>
    <w:rsid w:val="00E63A51"/>
    <w:rsid w:val="00E857E9"/>
    <w:rsid w:val="00EB4775"/>
    <w:rsid w:val="00ED1FE4"/>
    <w:rsid w:val="00ED57DE"/>
    <w:rsid w:val="00ED6136"/>
    <w:rsid w:val="00EE4046"/>
    <w:rsid w:val="00EE442B"/>
    <w:rsid w:val="00EE569A"/>
    <w:rsid w:val="00EF1586"/>
    <w:rsid w:val="00F34205"/>
    <w:rsid w:val="00F47FCB"/>
    <w:rsid w:val="00F50E8C"/>
    <w:rsid w:val="00F6341D"/>
    <w:rsid w:val="00F65316"/>
    <w:rsid w:val="00F67AAA"/>
    <w:rsid w:val="00F858BB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F8EE"/>
  <w15:chartTrackingRefBased/>
  <w15:docId w15:val="{6B07AE5A-D435-CA45-B103-D14AC295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2A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01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link w:val="30"/>
    <w:uiPriority w:val="9"/>
    <w:qFormat/>
    <w:rsid w:val="00E430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411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styleId="a4">
    <w:name w:val="Strong"/>
    <w:basedOn w:val="a0"/>
    <w:uiPriority w:val="22"/>
    <w:qFormat/>
    <w:rsid w:val="00095056"/>
    <w:rPr>
      <w:b/>
      <w:bCs/>
    </w:rPr>
  </w:style>
  <w:style w:type="paragraph" w:customStyle="1" w:styleId="ds-markdown-paragraph">
    <w:name w:val="ds-markdown-paragraph"/>
    <w:basedOn w:val="a"/>
    <w:rsid w:val="00095056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unhideWhenUsed/>
    <w:rsid w:val="00ED1FE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ED1FE4"/>
    <w:rPr>
      <w:rFonts w:ascii="Consolas" w:hAnsi="Consolas" w:cs="Consolas"/>
      <w:kern w:val="0"/>
      <w:sz w:val="21"/>
      <w:szCs w:val="21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A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4306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7">
    <w:name w:val="Emphasis"/>
    <w:basedOn w:val="a0"/>
    <w:uiPriority w:val="20"/>
    <w:qFormat/>
    <w:rsid w:val="00E4306B"/>
    <w:rPr>
      <w:i/>
      <w:iCs/>
    </w:rPr>
  </w:style>
  <w:style w:type="paragraph" w:styleId="a8">
    <w:name w:val="Normal (Web)"/>
    <w:basedOn w:val="a"/>
    <w:uiPriority w:val="99"/>
    <w:semiHidden/>
    <w:unhideWhenUsed/>
    <w:rsid w:val="00A707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6306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 Владимировна Ковригина</cp:lastModifiedBy>
  <cp:revision>2</cp:revision>
  <dcterms:created xsi:type="dcterms:W3CDTF">2026-02-02T07:50:00Z</dcterms:created>
  <dcterms:modified xsi:type="dcterms:W3CDTF">2026-02-02T07:50:00Z</dcterms:modified>
</cp:coreProperties>
</file>