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F7" w:rsidRDefault="006258F7">
      <w:pPr>
        <w:pStyle w:val="ConsPlusNormal"/>
        <w:jc w:val="both"/>
      </w:pPr>
    </w:p>
    <w:p w:rsidR="006258F7" w:rsidRDefault="006258F7">
      <w:pPr>
        <w:pStyle w:val="ConsPlusNormal"/>
        <w:jc w:val="right"/>
        <w:outlineLvl w:val="0"/>
      </w:pPr>
      <w:r>
        <w:t>Утверждена</w:t>
      </w:r>
    </w:p>
    <w:p w:rsidR="006258F7" w:rsidRDefault="006258F7">
      <w:pPr>
        <w:pStyle w:val="ConsPlusNormal"/>
        <w:jc w:val="right"/>
      </w:pPr>
      <w:r>
        <w:t>приказом Минприроды России</w:t>
      </w:r>
    </w:p>
    <w:p w:rsidR="006258F7" w:rsidRDefault="006258F7">
      <w:pPr>
        <w:pStyle w:val="ConsPlusNormal"/>
        <w:jc w:val="right"/>
      </w:pPr>
      <w:r>
        <w:t xml:space="preserve">от 22.01.2014 </w:t>
      </w:r>
      <w:r w:rsidR="00C310E9">
        <w:t>№</w:t>
      </w:r>
      <w:r>
        <w:t xml:space="preserve"> 24</w:t>
      </w:r>
    </w:p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bookmarkStart w:id="0" w:name="P28"/>
      <w:bookmarkEnd w:id="0"/>
      <w:r>
        <w:t xml:space="preserve">                                  ЗАЯВКА</w:t>
      </w:r>
    </w:p>
    <w:p w:rsidR="006258F7" w:rsidRDefault="006258F7">
      <w:pPr>
        <w:pStyle w:val="ConsPlusNonformat"/>
        <w:jc w:val="both"/>
      </w:pPr>
      <w:r>
        <w:t xml:space="preserve">                 для получения разрешения на осуществление</w:t>
      </w:r>
    </w:p>
    <w:p w:rsidR="006258F7" w:rsidRDefault="006258F7">
      <w:pPr>
        <w:pStyle w:val="ConsPlusNonformat"/>
        <w:jc w:val="both"/>
      </w:pPr>
      <w:r>
        <w:t xml:space="preserve">                   планируемой деятельности в Антарктике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 xml:space="preserve">               Раздел 1. Сведения о планируемой деятельности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1.1. Сведения о заявителе</w:t>
      </w:r>
    </w:p>
    <w:p w:rsidR="006258F7" w:rsidRDefault="006258F7">
      <w:pPr>
        <w:pStyle w:val="ConsPlusNormal"/>
        <w:jc w:val="both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4"/>
        <w:gridCol w:w="6414"/>
      </w:tblGrid>
      <w:tr w:rsidR="006258F7" w:rsidTr="00E52EAB">
        <w:tc>
          <w:tcPr>
            <w:tcW w:w="3144" w:type="dxa"/>
            <w:vMerge w:val="restart"/>
          </w:tcPr>
          <w:p w:rsidR="006258F7" w:rsidRDefault="006258F7">
            <w:pPr>
              <w:pStyle w:val="ConsPlusNormal"/>
            </w:pPr>
            <w:bookmarkStart w:id="1" w:name="_GoBack"/>
            <w:bookmarkEnd w:id="1"/>
            <w:r>
              <w:t>Заявитель</w:t>
            </w:r>
          </w:p>
        </w:tc>
        <w:tc>
          <w:tcPr>
            <w:tcW w:w="6414" w:type="dxa"/>
            <w:tcBorders>
              <w:bottom w:val="nil"/>
            </w:tcBorders>
          </w:tcPr>
          <w:p w:rsidR="006258F7" w:rsidRDefault="006258F7">
            <w:pPr>
              <w:pStyle w:val="ConsPlusNormal"/>
            </w:pPr>
          </w:p>
        </w:tc>
      </w:tr>
      <w:tr w:rsidR="006258F7" w:rsidTr="00E52EAB">
        <w:tblPrEx>
          <w:tblBorders>
            <w:insideH w:val="single" w:sz="4" w:space="0" w:color="auto"/>
          </w:tblBorders>
        </w:tblPrEx>
        <w:tc>
          <w:tcPr>
            <w:tcW w:w="314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6414" w:type="dxa"/>
            <w:tcBorders>
              <w:top w:val="nil"/>
            </w:tcBorders>
          </w:tcPr>
          <w:p w:rsidR="006258F7" w:rsidRDefault="006258F7">
            <w:pPr>
              <w:pStyle w:val="ConsPlusNormal"/>
            </w:pPr>
            <w:r>
              <w:t>(для российских юридических лиц - наименование юридического лица, ОГРН, ИНН;</w:t>
            </w:r>
          </w:p>
          <w:p w:rsidR="006258F7" w:rsidRDefault="006258F7">
            <w:pPr>
              <w:pStyle w:val="ConsPlusNormal"/>
            </w:pPr>
            <w:r>
              <w:t>для российских граждан - фамилия, имя, отчество (при наличии))</w:t>
            </w:r>
          </w:p>
        </w:tc>
      </w:tr>
      <w:tr w:rsidR="006258F7" w:rsidTr="00E52EAB">
        <w:tblPrEx>
          <w:tblBorders>
            <w:insideH w:val="single" w:sz="4" w:space="0" w:color="auto"/>
          </w:tblBorders>
        </w:tblPrEx>
        <w:tc>
          <w:tcPr>
            <w:tcW w:w="3144" w:type="dxa"/>
            <w:vMerge w:val="restart"/>
          </w:tcPr>
          <w:p w:rsidR="006258F7" w:rsidRDefault="006258F7">
            <w:pPr>
              <w:pStyle w:val="ConsPlusNormal"/>
            </w:pPr>
            <w:r>
              <w:t>Адрес</w:t>
            </w:r>
          </w:p>
        </w:tc>
        <w:tc>
          <w:tcPr>
            <w:tcW w:w="6414" w:type="dxa"/>
            <w:tcBorders>
              <w:bottom w:val="nil"/>
            </w:tcBorders>
          </w:tcPr>
          <w:p w:rsidR="006258F7" w:rsidRDefault="006258F7">
            <w:pPr>
              <w:pStyle w:val="ConsPlusNormal"/>
            </w:pPr>
          </w:p>
        </w:tc>
      </w:tr>
      <w:tr w:rsidR="006258F7" w:rsidTr="00E52EAB">
        <w:tblPrEx>
          <w:tblBorders>
            <w:insideH w:val="single" w:sz="4" w:space="0" w:color="auto"/>
          </w:tblBorders>
        </w:tblPrEx>
        <w:tc>
          <w:tcPr>
            <w:tcW w:w="314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6414" w:type="dxa"/>
            <w:tcBorders>
              <w:top w:val="nil"/>
            </w:tcBorders>
          </w:tcPr>
          <w:p w:rsidR="006258F7" w:rsidRDefault="006258F7">
            <w:pPr>
              <w:pStyle w:val="ConsPlusNormal"/>
            </w:pPr>
            <w:r>
              <w:t>(для российских юридических лиц - место нахождения, телефон, адрес электронной почты;</w:t>
            </w:r>
          </w:p>
          <w:p w:rsidR="006258F7" w:rsidRDefault="006258F7">
            <w:pPr>
              <w:pStyle w:val="ConsPlusNormal"/>
            </w:pPr>
            <w:r>
              <w:t>для российских граждан - адрес места жительства, наименование и реквизиты документа, удостоверяющего личность)</w:t>
            </w:r>
          </w:p>
        </w:tc>
      </w:tr>
      <w:tr w:rsidR="006258F7" w:rsidTr="00E52EAB">
        <w:tblPrEx>
          <w:tblBorders>
            <w:insideH w:val="single" w:sz="4" w:space="0" w:color="auto"/>
          </w:tblBorders>
        </w:tblPrEx>
        <w:tc>
          <w:tcPr>
            <w:tcW w:w="3144" w:type="dxa"/>
            <w:vMerge w:val="restart"/>
          </w:tcPr>
          <w:p w:rsidR="006258F7" w:rsidRDefault="006258F7">
            <w:pPr>
              <w:pStyle w:val="ConsPlusNormal"/>
            </w:pPr>
            <w:r>
              <w:t>Ответственное лицо, назначаемое заявителем для контактов</w:t>
            </w:r>
          </w:p>
        </w:tc>
        <w:tc>
          <w:tcPr>
            <w:tcW w:w="6414" w:type="dxa"/>
            <w:tcBorders>
              <w:bottom w:val="nil"/>
            </w:tcBorders>
          </w:tcPr>
          <w:p w:rsidR="006258F7" w:rsidRDefault="006258F7">
            <w:pPr>
              <w:pStyle w:val="ConsPlusNormal"/>
            </w:pPr>
          </w:p>
        </w:tc>
      </w:tr>
      <w:tr w:rsidR="006258F7" w:rsidTr="00E52EAB">
        <w:tc>
          <w:tcPr>
            <w:tcW w:w="314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6414" w:type="dxa"/>
            <w:tcBorders>
              <w:top w:val="nil"/>
            </w:tcBorders>
          </w:tcPr>
          <w:p w:rsidR="006258F7" w:rsidRDefault="006258F7">
            <w:pPr>
              <w:pStyle w:val="ConsPlusNormal"/>
            </w:pPr>
            <w:r>
              <w:t>(фамилия, имя, отчество (при наличии), должность, телефон, адрес электронной почты)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1.2. Наименование (вид)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1.2.1. Общее описание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1.3. Основная цель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485"/>
        <w:gridCol w:w="2616"/>
        <w:gridCol w:w="470"/>
        <w:gridCol w:w="2693"/>
        <w:gridCol w:w="641"/>
      </w:tblGrid>
      <w:tr w:rsidR="006258F7">
        <w:tc>
          <w:tcPr>
            <w:tcW w:w="2702" w:type="dxa"/>
          </w:tcPr>
          <w:p w:rsidR="006258F7" w:rsidRDefault="006258F7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485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616" w:type="dxa"/>
          </w:tcPr>
          <w:p w:rsidR="006258F7" w:rsidRDefault="006258F7">
            <w:pPr>
              <w:pStyle w:val="ConsPlusNormal"/>
            </w:pPr>
            <w:r>
              <w:t>Туризм</w:t>
            </w:r>
          </w:p>
        </w:tc>
        <w:tc>
          <w:tcPr>
            <w:tcW w:w="470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693" w:type="dxa"/>
          </w:tcPr>
          <w:p w:rsidR="006258F7" w:rsidRDefault="006258F7">
            <w:pPr>
              <w:pStyle w:val="ConsPlusNormal"/>
            </w:pPr>
            <w:r>
              <w:t>Логистика (транспортное обеспечение другой деятельности, материально-техническое снабжение)</w:t>
            </w:r>
          </w:p>
        </w:tc>
        <w:tc>
          <w:tcPr>
            <w:tcW w:w="641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702" w:type="dxa"/>
          </w:tcPr>
          <w:p w:rsidR="006258F7" w:rsidRDefault="006258F7">
            <w:pPr>
              <w:pStyle w:val="ConsPlusNormal"/>
            </w:pPr>
            <w:r>
              <w:t>Другое</w:t>
            </w:r>
          </w:p>
        </w:tc>
        <w:tc>
          <w:tcPr>
            <w:tcW w:w="6905" w:type="dxa"/>
            <w:gridSpan w:val="5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1.4. Сроки осуществления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3190"/>
        <w:gridCol w:w="3206"/>
      </w:tblGrid>
      <w:tr w:rsidR="006258F7">
        <w:tc>
          <w:tcPr>
            <w:tcW w:w="6387" w:type="dxa"/>
            <w:gridSpan w:val="2"/>
          </w:tcPr>
          <w:p w:rsidR="006258F7" w:rsidRDefault="006258F7">
            <w:pPr>
              <w:pStyle w:val="ConsPlusNormal"/>
            </w:pPr>
            <w:r>
              <w:t xml:space="preserve">Дата (число, месяц, год) начала осуществления деятельности (дата пересечения 60° </w:t>
            </w:r>
            <w:proofErr w:type="spellStart"/>
            <w:r>
              <w:t>ю.ш</w:t>
            </w:r>
            <w:proofErr w:type="spellEnd"/>
            <w:r>
              <w:t>. по пути в Антарктику)</w:t>
            </w:r>
          </w:p>
        </w:tc>
        <w:tc>
          <w:tcPr>
            <w:tcW w:w="3206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387" w:type="dxa"/>
            <w:gridSpan w:val="2"/>
          </w:tcPr>
          <w:p w:rsidR="006258F7" w:rsidRDefault="006258F7">
            <w:pPr>
              <w:pStyle w:val="ConsPlusNormal"/>
            </w:pPr>
            <w:r>
              <w:lastRenderedPageBreak/>
              <w:t xml:space="preserve">Дата (число, месяц, год) окончания осуществления деятельности (дата пересечения 60° </w:t>
            </w:r>
            <w:proofErr w:type="spellStart"/>
            <w:r>
              <w:t>ю.ш</w:t>
            </w:r>
            <w:proofErr w:type="spellEnd"/>
            <w:r>
              <w:t>. по пути из Антарктики)</w:t>
            </w:r>
          </w:p>
        </w:tc>
        <w:tc>
          <w:tcPr>
            <w:tcW w:w="3206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197" w:type="dxa"/>
          </w:tcPr>
          <w:p w:rsidR="006258F7" w:rsidRDefault="006258F7">
            <w:pPr>
              <w:pStyle w:val="ConsPlusNormal"/>
            </w:pPr>
            <w:r>
              <w:t>Срок осуществления планируемой деятельности:</w:t>
            </w:r>
          </w:p>
        </w:tc>
        <w:tc>
          <w:tcPr>
            <w:tcW w:w="3190" w:type="dxa"/>
          </w:tcPr>
          <w:p w:rsidR="006258F7" w:rsidRDefault="006258F7">
            <w:pPr>
              <w:pStyle w:val="ConsPlusNormal"/>
            </w:pPr>
            <w:r>
              <w:t>с:</w:t>
            </w:r>
          </w:p>
        </w:tc>
        <w:tc>
          <w:tcPr>
            <w:tcW w:w="3206" w:type="dxa"/>
          </w:tcPr>
          <w:p w:rsidR="006258F7" w:rsidRDefault="006258F7">
            <w:pPr>
              <w:pStyle w:val="ConsPlusNormal"/>
            </w:pPr>
            <w:r>
              <w:t>по: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r>
        <w:t xml:space="preserve">    &lt;*&gt;  Разрешение запрашивается на полный период пребывания в Антарктике.</w:t>
      </w:r>
    </w:p>
    <w:p w:rsidR="006258F7" w:rsidRDefault="006258F7">
      <w:pPr>
        <w:pStyle w:val="ConsPlusNonformat"/>
        <w:jc w:val="both"/>
      </w:pPr>
      <w:r>
        <w:t>Если  планируется  многократное  посещение Антарктики, следует указать дату</w:t>
      </w:r>
    </w:p>
    <w:p w:rsidR="006258F7" w:rsidRDefault="006258F7">
      <w:pPr>
        <w:pStyle w:val="ConsPlusNonformat"/>
        <w:jc w:val="both"/>
      </w:pPr>
      <w:r>
        <w:t xml:space="preserve">первого  пересечения 60° </w:t>
      </w:r>
      <w:proofErr w:type="spellStart"/>
      <w:r>
        <w:t>ю.ш</w:t>
      </w:r>
      <w:proofErr w:type="spellEnd"/>
      <w:r>
        <w:t>. по пути в Антарктику и последнего пересечения</w:t>
      </w:r>
    </w:p>
    <w:p w:rsidR="006258F7" w:rsidRDefault="006258F7">
      <w:pPr>
        <w:pStyle w:val="ConsPlusNonformat"/>
        <w:jc w:val="both"/>
      </w:pPr>
      <w:r>
        <w:t xml:space="preserve">60°  </w:t>
      </w:r>
      <w:proofErr w:type="spellStart"/>
      <w:r>
        <w:t>ю.ш</w:t>
      </w:r>
      <w:proofErr w:type="spellEnd"/>
      <w:r>
        <w:t>.  по  пути  из  Антарктики;  более  подробные сведения должны быть</w:t>
      </w:r>
    </w:p>
    <w:p w:rsidR="006258F7" w:rsidRDefault="006258F7">
      <w:pPr>
        <w:pStyle w:val="ConsPlusNonformat"/>
        <w:jc w:val="both"/>
      </w:pPr>
      <w:r>
        <w:t xml:space="preserve">представлены в </w:t>
      </w:r>
      <w:r w:rsidRPr="00C310E9">
        <w:t>разделе 3</w:t>
      </w:r>
      <w:r>
        <w:t xml:space="preserve"> настоящей заявки.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1.5. Райо</w:t>
      </w:r>
      <w:proofErr w:type="gramStart"/>
      <w:r>
        <w:t>н(</w:t>
      </w:r>
      <w:proofErr w:type="gramEnd"/>
      <w:r>
        <w:t>-ы) осуществления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1.6. Способ доставки в Антарктику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  <w:jc w:val="both"/>
            </w:pPr>
            <w:r>
              <w:t xml:space="preserve">(например, собственное морское или воздушное судно, чартер, аренда и т.д. </w:t>
            </w:r>
            <w:r w:rsidRPr="00C310E9">
              <w:t>&lt;*&gt;</w:t>
            </w:r>
            <w:r>
              <w:t>)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2" w:name="P94"/>
      <w:bookmarkEnd w:id="2"/>
      <w:r>
        <w:t xml:space="preserve">    &lt;*&gt;   При   использовании   собственных  морских  или  воздушных  судов</w:t>
      </w:r>
    </w:p>
    <w:p w:rsidR="006258F7" w:rsidRDefault="006258F7">
      <w:pPr>
        <w:pStyle w:val="ConsPlusNonformat"/>
        <w:jc w:val="both"/>
      </w:pPr>
      <w:r>
        <w:t xml:space="preserve">необходимо   предоставить  исчерпывающую  информацию  в   </w:t>
      </w:r>
      <w:r w:rsidRPr="00C310E9">
        <w:t>разделах  6</w:t>
      </w:r>
      <w:r>
        <w:t xml:space="preserve">  и  </w:t>
      </w:r>
      <w:r w:rsidRPr="00C310E9">
        <w:t>7</w:t>
      </w:r>
    </w:p>
    <w:p w:rsidR="006258F7" w:rsidRDefault="006258F7">
      <w:pPr>
        <w:pStyle w:val="ConsPlusNonformat"/>
        <w:jc w:val="both"/>
      </w:pPr>
      <w:r>
        <w:t>настоящей заявки.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1.7. Способ перемещения, используемый в Антарктике</w:t>
      </w:r>
    </w:p>
    <w:p w:rsidR="006258F7" w:rsidRDefault="006258F7">
      <w:pPr>
        <w:pStyle w:val="ConsPlusNormal"/>
        <w:jc w:val="both"/>
      </w:pPr>
    </w:p>
    <w:p w:rsidR="006258F7" w:rsidRDefault="006258F7">
      <w:pPr>
        <w:pStyle w:val="ConsPlusCell"/>
        <w:jc w:val="both"/>
      </w:pPr>
      <w:r>
        <w:t>┌─────────────────────────────┬──────┬─────────────────────────────┬──────┐</w:t>
      </w:r>
    </w:p>
    <w:p w:rsidR="006258F7" w:rsidRDefault="006258F7">
      <w:pPr>
        <w:pStyle w:val="ConsPlusCell"/>
        <w:jc w:val="both"/>
      </w:pPr>
      <w:r>
        <w:t>│                             │ ┌─┐  │                             │ ┌─┐  │</w:t>
      </w:r>
    </w:p>
    <w:p w:rsidR="006258F7" w:rsidRDefault="006258F7">
      <w:pPr>
        <w:pStyle w:val="ConsPlusCell"/>
        <w:jc w:val="both"/>
      </w:pPr>
      <w:r>
        <w:t xml:space="preserve">│На лыжах                     │ │ │  │Наземный транспорт </w:t>
      </w:r>
      <w:r w:rsidRPr="00C310E9">
        <w:t>&lt;*&gt;</w:t>
      </w:r>
      <w:r>
        <w:t xml:space="preserve">       │ │ │  │</w:t>
      </w:r>
    </w:p>
    <w:p w:rsidR="006258F7" w:rsidRDefault="006258F7">
      <w:pPr>
        <w:pStyle w:val="ConsPlusCell"/>
        <w:jc w:val="both"/>
      </w:pPr>
      <w:r>
        <w:t>│                             │ └─┘  │                             │ └─┘  │</w:t>
      </w:r>
    </w:p>
    <w:p w:rsidR="006258F7" w:rsidRDefault="006258F7">
      <w:pPr>
        <w:pStyle w:val="ConsPlusCell"/>
        <w:jc w:val="both"/>
      </w:pPr>
      <w:r>
        <w:t>├─────────────────────────────┼──────┼─────────────────────────────┼──────┤</w:t>
      </w:r>
    </w:p>
    <w:p w:rsidR="006258F7" w:rsidRDefault="006258F7">
      <w:pPr>
        <w:pStyle w:val="ConsPlusCell"/>
        <w:jc w:val="both"/>
      </w:pPr>
      <w:r>
        <w:t>│                             │ ┌─┐  │                             │ ┌─┐  │</w:t>
      </w:r>
    </w:p>
    <w:p w:rsidR="006258F7" w:rsidRDefault="006258F7">
      <w:pPr>
        <w:pStyle w:val="ConsPlusCell"/>
        <w:jc w:val="both"/>
      </w:pPr>
      <w:r>
        <w:t xml:space="preserve">│Морское судно </w:t>
      </w:r>
      <w:r w:rsidRPr="00C310E9">
        <w:t>&lt;*&gt;</w:t>
      </w:r>
      <w:r>
        <w:t xml:space="preserve">            │ │ │  │Воздушное судно </w:t>
      </w:r>
      <w:r w:rsidRPr="00C310E9">
        <w:t>&lt;*&gt;</w:t>
      </w:r>
      <w:r>
        <w:t xml:space="preserve">          │ │ │  │</w:t>
      </w:r>
    </w:p>
    <w:p w:rsidR="006258F7" w:rsidRDefault="006258F7">
      <w:pPr>
        <w:pStyle w:val="ConsPlusCell"/>
        <w:jc w:val="both"/>
      </w:pPr>
      <w:r>
        <w:t>│                             │ └─┘  │                             │ └─┘  │</w:t>
      </w:r>
    </w:p>
    <w:p w:rsidR="006258F7" w:rsidRDefault="006258F7">
      <w:pPr>
        <w:pStyle w:val="ConsPlusCell"/>
        <w:jc w:val="both"/>
      </w:pPr>
      <w:r>
        <w:t>├─────────────────────────────┴──────┴─────────────────────────────┴──────┤</w:t>
      </w:r>
    </w:p>
    <w:p w:rsidR="006258F7" w:rsidRDefault="006258F7">
      <w:pPr>
        <w:pStyle w:val="ConsPlusCell"/>
        <w:jc w:val="both"/>
      </w:pPr>
      <w:r>
        <w:t>│Другое                                                                   │</w:t>
      </w:r>
    </w:p>
    <w:p w:rsidR="006258F7" w:rsidRDefault="006258F7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3" w:name="P113"/>
      <w:bookmarkEnd w:id="3"/>
      <w:r>
        <w:t xml:space="preserve">    &lt;*&gt;  В  </w:t>
      </w:r>
      <w:proofErr w:type="gramStart"/>
      <w:r w:rsidRPr="00C310E9">
        <w:t>разделах</w:t>
      </w:r>
      <w:proofErr w:type="gramEnd"/>
      <w:r w:rsidRPr="00C310E9">
        <w:t xml:space="preserve">  6</w:t>
      </w:r>
      <w:r>
        <w:t xml:space="preserve">,  </w:t>
      </w:r>
      <w:r w:rsidRPr="00C310E9">
        <w:t>7</w:t>
      </w:r>
      <w:r>
        <w:t xml:space="preserve">  и  </w:t>
      </w:r>
      <w:r w:rsidRPr="00C310E9">
        <w:t>8</w:t>
      </w:r>
      <w:r>
        <w:t xml:space="preserve"> настоящей заявки должна быть представлена</w:t>
      </w:r>
    </w:p>
    <w:p w:rsidR="006258F7" w:rsidRDefault="006258F7">
      <w:pPr>
        <w:pStyle w:val="ConsPlusNonformat"/>
        <w:jc w:val="both"/>
      </w:pPr>
      <w:r>
        <w:t>дополнительная  информация  об  использующихся  морских,  воздушных судах и</w:t>
      </w:r>
    </w:p>
    <w:p w:rsidR="006258F7" w:rsidRDefault="006258F7">
      <w:pPr>
        <w:pStyle w:val="ConsPlusNonformat"/>
        <w:jc w:val="both"/>
      </w:pPr>
      <w:r>
        <w:t xml:space="preserve">наземном </w:t>
      </w:r>
      <w:proofErr w:type="gramStart"/>
      <w:r>
        <w:t>транспорте</w:t>
      </w:r>
      <w:proofErr w:type="gramEnd"/>
      <w:r>
        <w:t>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1.8. Способ размещения (базирования) в Антарктике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1.9.  Планируется  ли посещение особо охраняемых районов Антарктики (ООРА),</w:t>
      </w:r>
    </w:p>
    <w:p w:rsidR="006258F7" w:rsidRDefault="006258F7">
      <w:pPr>
        <w:pStyle w:val="ConsPlusNonformat"/>
        <w:jc w:val="both"/>
      </w:pPr>
      <w:r>
        <w:t>особо управляемых районов Антарктики (ОУРА), исторических мест и памятников</w:t>
      </w:r>
    </w:p>
    <w:p w:rsidR="006258F7" w:rsidRDefault="006258F7">
      <w:pPr>
        <w:pStyle w:val="ConsPlusNonformat"/>
        <w:jc w:val="both"/>
      </w:pPr>
      <w:r>
        <w:t xml:space="preserve">(ИМП), мест скопления животных или птиц </w:t>
      </w:r>
      <w:r w:rsidRPr="00C310E9">
        <w:t>&lt;*&gt;</w:t>
      </w:r>
      <w:r>
        <w:t>? Укажите, если планируется, и с</w:t>
      </w:r>
    </w:p>
    <w:p w:rsidR="006258F7" w:rsidRDefault="006258F7">
      <w:pPr>
        <w:pStyle w:val="ConsPlusNonformat"/>
        <w:jc w:val="both"/>
      </w:pPr>
      <w:r>
        <w:t>какой целью?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7"/>
      </w:tblGrid>
      <w:tr w:rsidR="006258F7"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4" w:name="P129"/>
      <w:bookmarkEnd w:id="4"/>
      <w:r>
        <w:t xml:space="preserve">    &lt;*&gt;  Актуальный  перечень  ООРА,  ОУРА  и  ИМП  и  правила их посещения</w:t>
      </w:r>
    </w:p>
    <w:p w:rsidR="006258F7" w:rsidRDefault="006258F7">
      <w:pPr>
        <w:pStyle w:val="ConsPlusNonformat"/>
        <w:jc w:val="both"/>
      </w:pPr>
      <w:r>
        <w:t>представлены на сайте Секретариата Договора об Антарктике www.ats.aq.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1.10. Особые условия выполнения планируемой деятельности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9"/>
      </w:tblGrid>
      <w:tr w:rsidR="006258F7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          Раздел 2. Персонал, осуществляющий деятельность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bookmarkStart w:id="5" w:name="P138"/>
      <w:bookmarkEnd w:id="5"/>
      <w:r>
        <w:t>2.1. Сведения   об   участниках  планируемой  деятельности,  не  являющихся</w:t>
      </w:r>
    </w:p>
    <w:p w:rsidR="006258F7" w:rsidRDefault="006258F7">
      <w:pPr>
        <w:pStyle w:val="ConsPlusNonformat"/>
        <w:jc w:val="both"/>
      </w:pPr>
      <w:r>
        <w:t>заявителями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9"/>
        <w:gridCol w:w="6560"/>
      </w:tblGrid>
      <w:tr w:rsidR="006258F7">
        <w:tc>
          <w:tcPr>
            <w:tcW w:w="3139" w:type="dxa"/>
          </w:tcPr>
          <w:p w:rsidR="006258F7" w:rsidRDefault="006258F7">
            <w:pPr>
              <w:pStyle w:val="ConsPlusNormal"/>
            </w:pPr>
          </w:p>
        </w:tc>
        <w:tc>
          <w:tcPr>
            <w:tcW w:w="6560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139" w:type="dxa"/>
            <w:vMerge w:val="restart"/>
          </w:tcPr>
          <w:p w:rsidR="006258F7" w:rsidRDefault="006258F7">
            <w:pPr>
              <w:pStyle w:val="ConsPlusNormal"/>
            </w:pPr>
            <w:r>
              <w:t>Иностранные юридические лица</w:t>
            </w:r>
          </w:p>
        </w:tc>
        <w:tc>
          <w:tcPr>
            <w:tcW w:w="6560" w:type="dxa"/>
            <w:tcBorders>
              <w:bottom w:val="nil"/>
            </w:tcBorders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139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6560" w:type="dxa"/>
            <w:tcBorders>
              <w:top w:val="nil"/>
            </w:tcBorders>
          </w:tcPr>
          <w:p w:rsidR="006258F7" w:rsidRDefault="006258F7">
            <w:pPr>
              <w:pStyle w:val="ConsPlusNormal"/>
            </w:pPr>
            <w:r>
              <w:t>(наименование, организационно-правовая форма, место нахождения, телефон, адрес электронной почты, форма участия, количество представителей)</w:t>
            </w:r>
          </w:p>
        </w:tc>
      </w:tr>
      <w:tr w:rsidR="006258F7">
        <w:tc>
          <w:tcPr>
            <w:tcW w:w="3139" w:type="dxa"/>
          </w:tcPr>
          <w:p w:rsidR="006258F7" w:rsidRDefault="006258F7">
            <w:pPr>
              <w:pStyle w:val="ConsPlusNormal"/>
            </w:pPr>
          </w:p>
        </w:tc>
        <w:tc>
          <w:tcPr>
            <w:tcW w:w="6560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139" w:type="dxa"/>
            <w:vMerge w:val="restart"/>
          </w:tcPr>
          <w:p w:rsidR="006258F7" w:rsidRDefault="006258F7">
            <w:pPr>
              <w:pStyle w:val="ConsPlusNormal"/>
            </w:pPr>
            <w:r>
              <w:t>Иностранные граждане, лица без гражданства</w:t>
            </w:r>
          </w:p>
        </w:tc>
        <w:tc>
          <w:tcPr>
            <w:tcW w:w="6560" w:type="dxa"/>
            <w:tcBorders>
              <w:bottom w:val="nil"/>
            </w:tcBorders>
          </w:tcPr>
          <w:p w:rsidR="006258F7" w:rsidRDefault="006258F7">
            <w:pPr>
              <w:pStyle w:val="ConsPlusNormal"/>
            </w:pPr>
          </w:p>
        </w:tc>
      </w:tr>
      <w:tr w:rsidR="006258F7">
        <w:tblPrEx>
          <w:tblBorders>
            <w:insideH w:val="nil"/>
          </w:tblBorders>
        </w:tblPrEx>
        <w:tc>
          <w:tcPr>
            <w:tcW w:w="3139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6560" w:type="dxa"/>
            <w:tcBorders>
              <w:top w:val="nil"/>
            </w:tcBorders>
          </w:tcPr>
          <w:p w:rsidR="006258F7" w:rsidRDefault="006258F7">
            <w:pPr>
              <w:pStyle w:val="ConsPlusNormal"/>
            </w:pPr>
            <w:proofErr w:type="gramStart"/>
            <w:r>
              <w:t>(фамилия, имя, отчество (при наличии), адрес места жительства, гражданство, наименование и реквизиты документа, удостоверяющего личность, телефон, адрес электронной почты, форма участия)</w:t>
            </w:r>
            <w:proofErr w:type="gramEnd"/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2.2. Реквизиты действующего разрешения, выданного государством - участником</w:t>
      </w:r>
    </w:p>
    <w:p w:rsidR="006258F7" w:rsidRDefault="006258F7">
      <w:pPr>
        <w:pStyle w:val="ConsPlusNonformat"/>
        <w:jc w:val="both"/>
      </w:pPr>
      <w:r>
        <w:t>Протокола  по  охране  окружающей  среды  к  Договору об Антарктике, лицам,</w:t>
      </w:r>
    </w:p>
    <w:p w:rsidR="006258F7" w:rsidRDefault="006258F7">
      <w:pPr>
        <w:pStyle w:val="ConsPlusNonformat"/>
        <w:jc w:val="both"/>
      </w:pPr>
      <w:proofErr w:type="gramStart"/>
      <w:r>
        <w:t>указанным</w:t>
      </w:r>
      <w:proofErr w:type="gramEnd"/>
      <w:r>
        <w:t xml:space="preserve"> в </w:t>
      </w:r>
      <w:r w:rsidRPr="00C310E9">
        <w:t>пункте 2.1</w:t>
      </w:r>
      <w:r>
        <w:t xml:space="preserve"> (при наличии)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58F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2.3. Сведения о руководителе планируемой деятельности в Антарктике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0"/>
        <w:gridCol w:w="5979"/>
      </w:tblGrid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Гражданство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Телефон/телефакс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720" w:type="dxa"/>
          </w:tcPr>
          <w:p w:rsidR="006258F7" w:rsidRDefault="006258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97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blPrEx>
          <w:tblBorders>
            <w:insideH w:val="nil"/>
          </w:tblBorders>
        </w:tblPrEx>
        <w:tc>
          <w:tcPr>
            <w:tcW w:w="9699" w:type="dxa"/>
            <w:gridSpan w:val="2"/>
            <w:tcBorders>
              <w:bottom w:val="nil"/>
            </w:tcBorders>
          </w:tcPr>
          <w:p w:rsidR="006258F7" w:rsidRDefault="006258F7">
            <w:pPr>
              <w:pStyle w:val="ConsPlusNormal"/>
            </w:pPr>
            <w:r>
              <w:lastRenderedPageBreak/>
              <w:t>Информация о предыдущем опыте работы в Антарктике (Арктике), включая сведения о периодах работы, видах выполняемых работ, пройденных курсах и имеющихся дипломах или сертификатах:</w:t>
            </w:r>
          </w:p>
        </w:tc>
      </w:tr>
      <w:tr w:rsidR="006258F7">
        <w:tblPrEx>
          <w:tblBorders>
            <w:insideH w:val="nil"/>
          </w:tblBorders>
        </w:tblPrEx>
        <w:tc>
          <w:tcPr>
            <w:tcW w:w="9699" w:type="dxa"/>
            <w:gridSpan w:val="2"/>
            <w:tcBorders>
              <w:top w:val="nil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2.4.   Сведения  о  персонале,  осуществляющем  деятельность  в  Антарктике</w:t>
      </w:r>
    </w:p>
    <w:p w:rsidR="006258F7" w:rsidRDefault="006258F7">
      <w:pPr>
        <w:pStyle w:val="ConsPlusNonformat"/>
        <w:jc w:val="both"/>
      </w:pPr>
      <w:proofErr w:type="gramStart"/>
      <w:r>
        <w:t>(представляются   в   виде  приложения  к  Заявке,  если  число  участников</w:t>
      </w:r>
      <w:proofErr w:type="gramEnd"/>
    </w:p>
    <w:p w:rsidR="006258F7" w:rsidRDefault="006258F7">
      <w:pPr>
        <w:pStyle w:val="ConsPlusNonformat"/>
        <w:jc w:val="both"/>
      </w:pPr>
      <w:r>
        <w:t>деятельности более 10 человек).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8"/>
        <w:gridCol w:w="1794"/>
        <w:gridCol w:w="5123"/>
      </w:tblGrid>
      <w:tr w:rsidR="006258F7">
        <w:tc>
          <w:tcPr>
            <w:tcW w:w="2858" w:type="dxa"/>
          </w:tcPr>
          <w:p w:rsidR="006258F7" w:rsidRDefault="006258F7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94" w:type="dxa"/>
          </w:tcPr>
          <w:p w:rsidR="006258F7" w:rsidRDefault="006258F7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5123" w:type="dxa"/>
          </w:tcPr>
          <w:p w:rsidR="006258F7" w:rsidRDefault="006258F7">
            <w:pPr>
              <w:pStyle w:val="ConsPlusNormal"/>
              <w:jc w:val="center"/>
            </w:pPr>
            <w:r>
              <w:t>Сведения о предыдущем опыте работы в Антарктике и/или Арктике</w:t>
            </w: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85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79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123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2.5.  Сведения   о   проведенном  ознакомлении  участников  деятельности  </w:t>
      </w:r>
      <w:proofErr w:type="gramStart"/>
      <w:r>
        <w:t>с</w:t>
      </w:r>
      <w:proofErr w:type="gramEnd"/>
    </w:p>
    <w:p w:rsidR="006258F7" w:rsidRDefault="006258F7">
      <w:pPr>
        <w:pStyle w:val="ConsPlusNonformat"/>
        <w:jc w:val="both"/>
      </w:pPr>
      <w:r>
        <w:t xml:space="preserve">требованиями   системы  Договора  об  Антарктике </w:t>
      </w:r>
      <w:hyperlink w:anchor="P232">
        <w:r>
          <w:rPr>
            <w:color w:val="0000FF"/>
          </w:rPr>
          <w:t>&lt;*&gt;</w:t>
        </w:r>
      </w:hyperlink>
      <w:r>
        <w:t xml:space="preserve">,  планами  действий  </w:t>
      </w:r>
      <w:proofErr w:type="gramStart"/>
      <w:r>
        <w:t>в</w:t>
      </w:r>
      <w:proofErr w:type="gramEnd"/>
    </w:p>
    <w:p w:rsidR="006258F7" w:rsidRDefault="006258F7">
      <w:pPr>
        <w:pStyle w:val="ConsPlusNonformat"/>
        <w:jc w:val="both"/>
      </w:pPr>
      <w:r>
        <w:t xml:space="preserve">чрезвычайных </w:t>
      </w:r>
      <w:proofErr w:type="gramStart"/>
      <w:r>
        <w:t>ситуациях</w:t>
      </w:r>
      <w:proofErr w:type="gramEnd"/>
      <w:r>
        <w:t xml:space="preserve"> и эвакуации, специализированном обучении по оказанию</w:t>
      </w:r>
    </w:p>
    <w:p w:rsidR="006258F7" w:rsidRDefault="006258F7">
      <w:pPr>
        <w:pStyle w:val="ConsPlusNonformat"/>
        <w:jc w:val="both"/>
      </w:pPr>
      <w:r>
        <w:t>неотложной медицинской помощи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326"/>
        <w:gridCol w:w="4871"/>
      </w:tblGrid>
      <w:tr w:rsidR="006258F7">
        <w:tc>
          <w:tcPr>
            <w:tcW w:w="50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326" w:type="dxa"/>
          </w:tcPr>
          <w:p w:rsidR="006258F7" w:rsidRDefault="006258F7">
            <w:pPr>
              <w:pStyle w:val="ConsPlusNormal"/>
              <w:jc w:val="center"/>
            </w:pPr>
            <w:r>
              <w:t>Вид обучения (тренинга)</w:t>
            </w:r>
          </w:p>
        </w:tc>
        <w:tc>
          <w:tcPr>
            <w:tcW w:w="4871" w:type="dxa"/>
          </w:tcPr>
          <w:p w:rsidR="006258F7" w:rsidRDefault="006258F7">
            <w:pPr>
              <w:pStyle w:val="ConsPlusNormal"/>
              <w:jc w:val="center"/>
            </w:pPr>
            <w:r>
              <w:t>Место и дата прохождения</w:t>
            </w:r>
          </w:p>
        </w:tc>
      </w:tr>
      <w:tr w:rsidR="006258F7">
        <w:tc>
          <w:tcPr>
            <w:tcW w:w="508" w:type="dxa"/>
          </w:tcPr>
          <w:p w:rsidR="006258F7" w:rsidRDefault="006258F7">
            <w:pPr>
              <w:pStyle w:val="ConsPlusNormal"/>
            </w:pPr>
            <w:r>
              <w:t>1.</w:t>
            </w:r>
          </w:p>
        </w:tc>
        <w:tc>
          <w:tcPr>
            <w:tcW w:w="4326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871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8" w:type="dxa"/>
          </w:tcPr>
          <w:p w:rsidR="006258F7" w:rsidRDefault="006258F7">
            <w:pPr>
              <w:pStyle w:val="ConsPlusNormal"/>
            </w:pPr>
            <w:r>
              <w:t>2.</w:t>
            </w:r>
          </w:p>
        </w:tc>
        <w:tc>
          <w:tcPr>
            <w:tcW w:w="4326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871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8" w:type="dxa"/>
          </w:tcPr>
          <w:p w:rsidR="006258F7" w:rsidRDefault="006258F7">
            <w:pPr>
              <w:pStyle w:val="ConsPlusNormal"/>
            </w:pPr>
            <w:r>
              <w:t>3.</w:t>
            </w:r>
          </w:p>
        </w:tc>
        <w:tc>
          <w:tcPr>
            <w:tcW w:w="4326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871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6" w:name="P232"/>
      <w:bookmarkEnd w:id="6"/>
      <w:r>
        <w:t xml:space="preserve">    &lt;*&gt;  </w:t>
      </w:r>
      <w:r w:rsidRPr="00C310E9">
        <w:t>Часть  3 статьи 7</w:t>
      </w:r>
      <w:r>
        <w:t xml:space="preserve"> Федерального закона от 5 июня 2012 г. N 50-ФЗ "О</w:t>
      </w:r>
    </w:p>
    <w:p w:rsidR="006258F7" w:rsidRDefault="006258F7">
      <w:pPr>
        <w:pStyle w:val="ConsPlusNonformat"/>
        <w:jc w:val="both"/>
      </w:pPr>
      <w:proofErr w:type="gramStart"/>
      <w:r>
        <w:t>регулировании</w:t>
      </w:r>
      <w:proofErr w:type="gramEnd"/>
      <w:r>
        <w:t xml:space="preserve">  деятельности российских граждан и российских юридических лиц</w:t>
      </w:r>
    </w:p>
    <w:p w:rsidR="006258F7" w:rsidRDefault="006258F7">
      <w:pPr>
        <w:pStyle w:val="ConsPlusNonformat"/>
        <w:jc w:val="both"/>
      </w:pPr>
      <w:proofErr w:type="gramStart"/>
      <w:r>
        <w:t>в  Антарктике" (Собрание законодательства Российской Федерации, 2012, N 24,</w:t>
      </w:r>
      <w:proofErr w:type="gramEnd"/>
    </w:p>
    <w:p w:rsidR="006258F7" w:rsidRDefault="006258F7">
      <w:pPr>
        <w:pStyle w:val="ConsPlusNonformat"/>
        <w:jc w:val="both"/>
      </w:pPr>
      <w:r>
        <w:t>ст. 3067).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bookmarkStart w:id="7" w:name="P237"/>
      <w:bookmarkEnd w:id="7"/>
      <w:r>
        <w:t xml:space="preserve">                     Раздел 3. Календарный план работ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3.1.  Детализированная   информация   о  предполагаемых   районах/маршрутах</w:t>
      </w:r>
    </w:p>
    <w:p w:rsidR="006258F7" w:rsidRDefault="006258F7">
      <w:pPr>
        <w:pStyle w:val="ConsPlusNonformat"/>
        <w:jc w:val="both"/>
      </w:pPr>
      <w:r>
        <w:t xml:space="preserve">осуществления деятельности </w:t>
      </w:r>
      <w:r w:rsidRPr="00C310E9">
        <w:t>&lt;*&gt;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4"/>
        <w:gridCol w:w="3403"/>
        <w:gridCol w:w="4640"/>
      </w:tblGrid>
      <w:tr w:rsidR="006258F7">
        <w:tc>
          <w:tcPr>
            <w:tcW w:w="1704" w:type="dxa"/>
          </w:tcPr>
          <w:p w:rsidR="006258F7" w:rsidRDefault="006258F7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3403" w:type="dxa"/>
          </w:tcPr>
          <w:p w:rsidR="006258F7" w:rsidRDefault="006258F7">
            <w:pPr>
              <w:pStyle w:val="ConsPlusNormal"/>
              <w:jc w:val="center"/>
            </w:pPr>
            <w:r>
              <w:t>Район (географическое название)/маршрут</w:t>
            </w:r>
          </w:p>
        </w:tc>
        <w:tc>
          <w:tcPr>
            <w:tcW w:w="4640" w:type="dxa"/>
          </w:tcPr>
          <w:p w:rsidR="006258F7" w:rsidRDefault="006258F7">
            <w:pPr>
              <w:pStyle w:val="ConsPlusNormal"/>
              <w:jc w:val="center"/>
            </w:pPr>
            <w:r>
              <w:t>Мероприятие</w:t>
            </w:r>
          </w:p>
        </w:tc>
      </w:tr>
      <w:tr w:rsidR="006258F7">
        <w:tc>
          <w:tcPr>
            <w:tcW w:w="170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340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640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170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340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640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1704" w:type="dxa"/>
          </w:tcPr>
          <w:p w:rsidR="006258F7" w:rsidRDefault="006258F7">
            <w:pPr>
              <w:pStyle w:val="ConsPlusNormal"/>
            </w:pPr>
          </w:p>
        </w:tc>
        <w:tc>
          <w:tcPr>
            <w:tcW w:w="340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640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8" w:name="P256"/>
      <w:bookmarkEnd w:id="8"/>
      <w:r>
        <w:t xml:space="preserve">    &lt;*&gt;  В  таблице  должны  быть  перечислены все виды работ, отражены все</w:t>
      </w:r>
    </w:p>
    <w:p w:rsidR="006258F7" w:rsidRDefault="006258F7">
      <w:pPr>
        <w:pStyle w:val="ConsPlusNonformat"/>
        <w:jc w:val="both"/>
      </w:pPr>
      <w:r>
        <w:t xml:space="preserve">этапы  планируемой деятельности и указано количество посещений Антарктики </w:t>
      </w:r>
      <w:proofErr w:type="gramStart"/>
      <w:r>
        <w:t>в</w:t>
      </w:r>
      <w:proofErr w:type="gramEnd"/>
    </w:p>
    <w:p w:rsidR="006258F7" w:rsidRDefault="006258F7">
      <w:pPr>
        <w:pStyle w:val="ConsPlusNonformat"/>
        <w:jc w:val="both"/>
      </w:pPr>
      <w:r>
        <w:t>течение одного сезона.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 xml:space="preserve">            Раздел 4. Логистическое обеспечение. Средства связи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4.1. Логистическое (материально-техническое) обеспечение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2"/>
        <w:gridCol w:w="1423"/>
      </w:tblGrid>
      <w:tr w:rsidR="006258F7">
        <w:tc>
          <w:tcPr>
            <w:tcW w:w="8282" w:type="dxa"/>
          </w:tcPr>
          <w:p w:rsidR="006258F7" w:rsidRDefault="006258F7">
            <w:pPr>
              <w:pStyle w:val="ConsPlusNormal"/>
              <w:jc w:val="both"/>
            </w:pPr>
            <w:r>
              <w:t>Необходима ли организация базы снабжения до начала планируемой деятельности непосредственно в Антарктике (снаряжение, продукты питания, топливо)</w:t>
            </w:r>
          </w:p>
        </w:tc>
        <w:tc>
          <w:tcPr>
            <w:tcW w:w="1423" w:type="dxa"/>
            <w:vAlign w:val="center"/>
          </w:tcPr>
          <w:p w:rsidR="006258F7" w:rsidRDefault="006258F7">
            <w:pPr>
              <w:pStyle w:val="ConsPlusNormal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6258F7">
        <w:tc>
          <w:tcPr>
            <w:tcW w:w="8282" w:type="dxa"/>
          </w:tcPr>
          <w:p w:rsidR="006258F7" w:rsidRDefault="006258F7">
            <w:pPr>
              <w:pStyle w:val="ConsPlusNormal"/>
              <w:jc w:val="both"/>
            </w:pPr>
            <w:proofErr w:type="gramStart"/>
            <w:r>
              <w:t>Необходима</w:t>
            </w:r>
            <w:proofErr w:type="gramEnd"/>
            <w:r>
              <w:t xml:space="preserve"> ли логистическая поддержка планируемой деятельности по завершении деятельности в Антарктике</w:t>
            </w:r>
          </w:p>
        </w:tc>
        <w:tc>
          <w:tcPr>
            <w:tcW w:w="1423" w:type="dxa"/>
            <w:vAlign w:val="center"/>
          </w:tcPr>
          <w:p w:rsidR="006258F7" w:rsidRDefault="006258F7">
            <w:pPr>
              <w:pStyle w:val="ConsPlusNormal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6258F7">
        <w:tc>
          <w:tcPr>
            <w:tcW w:w="9705" w:type="dxa"/>
            <w:gridSpan w:val="2"/>
          </w:tcPr>
          <w:p w:rsidR="006258F7" w:rsidRDefault="006258F7">
            <w:pPr>
              <w:pStyle w:val="ConsPlusNormal"/>
            </w:pPr>
            <w:r>
              <w:t xml:space="preserve">В </w:t>
            </w:r>
            <w:proofErr w:type="gramStart"/>
            <w:r>
              <w:t>случае</w:t>
            </w:r>
            <w:proofErr w:type="gramEnd"/>
            <w:r>
              <w:t xml:space="preserve"> положительного ответа на один из вопросов необходимо указать, кем осуществляется логистическая поддержка (с предоставлением копий соответствующих соглашений), и привести перечень всех предоставляемых материалов, оборудования и услуг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4.2. Использование объектов инфраструктуры других операторов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258F7" w:rsidRDefault="006258F7">
      <w:pPr>
        <w:pStyle w:val="ConsPlusNonformat"/>
        <w:jc w:val="both"/>
      </w:pPr>
      <w:proofErr w:type="gramStart"/>
      <w:r>
        <w:t>│(в   случае   использования   инфраструктуры  иного   оператора  (здания,│</w:t>
      </w:r>
      <w:proofErr w:type="gramEnd"/>
    </w:p>
    <w:p w:rsidR="006258F7" w:rsidRDefault="006258F7">
      <w:pPr>
        <w:pStyle w:val="ConsPlusNonformat"/>
        <w:jc w:val="both"/>
      </w:pPr>
      <w:r>
        <w:t>│сооружения,  транспортной   техники)   необходимо   указать  оператора  и│</w:t>
      </w:r>
    </w:p>
    <w:p w:rsidR="006258F7" w:rsidRDefault="006258F7">
      <w:pPr>
        <w:pStyle w:val="ConsPlusNonformat"/>
        <w:jc w:val="both"/>
      </w:pPr>
      <w:r>
        <w:t xml:space="preserve">│предоставить подтверждение  о  согласии  оператора предоставить </w:t>
      </w:r>
      <w:proofErr w:type="gramStart"/>
      <w:r>
        <w:t>указанные</w:t>
      </w:r>
      <w:proofErr w:type="gramEnd"/>
      <w:r>
        <w:t>│</w:t>
      </w:r>
    </w:p>
    <w:p w:rsidR="006258F7" w:rsidRDefault="006258F7">
      <w:pPr>
        <w:pStyle w:val="ConsPlusNonformat"/>
        <w:jc w:val="both"/>
      </w:pPr>
      <w:r>
        <w:t>│объекты инфраструктуры для осуществления деятельности)                   │</w:t>
      </w:r>
    </w:p>
    <w:p w:rsidR="006258F7" w:rsidRDefault="006258F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4.3. Сведения  о  порядке  организации  вывоза   материалов,  оборудования,</w:t>
      </w:r>
    </w:p>
    <w:p w:rsidR="006258F7" w:rsidRDefault="006258F7">
      <w:pPr>
        <w:pStyle w:val="ConsPlusNonformat"/>
        <w:jc w:val="both"/>
      </w:pPr>
      <w:r>
        <w:t>объектов инфраструктуры и отходов после завершения деятельности.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9"/>
      </w:tblGrid>
      <w:tr w:rsidR="006258F7"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4.4. Средства связи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4"/>
        <w:gridCol w:w="2410"/>
        <w:gridCol w:w="3719"/>
      </w:tblGrid>
      <w:tr w:rsidR="006258F7">
        <w:tc>
          <w:tcPr>
            <w:tcW w:w="3604" w:type="dxa"/>
            <w:vMerge w:val="restart"/>
            <w:vAlign w:val="center"/>
          </w:tcPr>
          <w:p w:rsidR="006258F7" w:rsidRDefault="006258F7">
            <w:pPr>
              <w:pStyle w:val="ConsPlusNormal"/>
            </w:pPr>
            <w:r>
              <w:t>ПВ/КВ радиоустановка</w:t>
            </w: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 w:val="restart"/>
            <w:vAlign w:val="center"/>
          </w:tcPr>
          <w:p w:rsidR="006258F7" w:rsidRDefault="006258F7">
            <w:pPr>
              <w:pStyle w:val="ConsPlusNormal"/>
            </w:pPr>
            <w:r>
              <w:t>УКВ радиоустановка</w:t>
            </w: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 w:val="restart"/>
            <w:vAlign w:val="center"/>
          </w:tcPr>
          <w:p w:rsidR="006258F7" w:rsidRDefault="006258F7">
            <w:pPr>
              <w:pStyle w:val="ConsPlusNormal"/>
            </w:pPr>
            <w:r>
              <w:t>Спутниковая связь</w:t>
            </w: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604" w:type="dxa"/>
            <w:vMerge/>
          </w:tcPr>
          <w:p w:rsidR="006258F7" w:rsidRDefault="006258F7">
            <w:pPr>
              <w:pStyle w:val="ConsPlusNormal"/>
            </w:pPr>
          </w:p>
        </w:tc>
        <w:tc>
          <w:tcPr>
            <w:tcW w:w="2410" w:type="dxa"/>
          </w:tcPr>
          <w:p w:rsidR="006258F7" w:rsidRDefault="006258F7">
            <w:pPr>
              <w:pStyle w:val="ConsPlusNormal"/>
            </w:pPr>
            <w:r>
              <w:t>Номер телефона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014" w:type="dxa"/>
            <w:gridSpan w:val="2"/>
          </w:tcPr>
          <w:p w:rsidR="006258F7" w:rsidRDefault="006258F7">
            <w:pPr>
              <w:pStyle w:val="ConsPlusNormal"/>
            </w:pPr>
            <w:r>
              <w:t>Другое оборудование для связи</w:t>
            </w:r>
          </w:p>
        </w:tc>
        <w:tc>
          <w:tcPr>
            <w:tcW w:w="3719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4.5. Протокол поддержания связи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2"/>
        <w:gridCol w:w="1419"/>
      </w:tblGrid>
      <w:tr w:rsidR="006258F7">
        <w:tc>
          <w:tcPr>
            <w:tcW w:w="8272" w:type="dxa"/>
          </w:tcPr>
          <w:p w:rsidR="006258F7" w:rsidRDefault="006258F7">
            <w:pPr>
              <w:pStyle w:val="ConsPlusNormal"/>
              <w:jc w:val="both"/>
            </w:pPr>
            <w:r>
              <w:t>Существует ли расписание связи на регулярной основе?</w:t>
            </w:r>
          </w:p>
        </w:tc>
        <w:tc>
          <w:tcPr>
            <w:tcW w:w="1419" w:type="dxa"/>
            <w:vAlign w:val="center"/>
          </w:tcPr>
          <w:p w:rsidR="006258F7" w:rsidRDefault="006258F7">
            <w:pPr>
              <w:pStyle w:val="ConsPlusNormal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6258F7">
        <w:tc>
          <w:tcPr>
            <w:tcW w:w="9691" w:type="dxa"/>
            <w:gridSpan w:val="2"/>
          </w:tcPr>
          <w:p w:rsidR="006258F7" w:rsidRDefault="006258F7">
            <w:pPr>
              <w:pStyle w:val="ConsPlusNormal"/>
              <w:jc w:val="both"/>
            </w:pPr>
            <w:r>
              <w:t>Если ДА, то с кем и как часто?</w:t>
            </w:r>
          </w:p>
        </w:tc>
      </w:tr>
      <w:tr w:rsidR="006258F7">
        <w:tc>
          <w:tcPr>
            <w:tcW w:w="9691" w:type="dxa"/>
            <w:gridSpan w:val="2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8272" w:type="dxa"/>
          </w:tcPr>
          <w:p w:rsidR="006258F7" w:rsidRDefault="006258F7">
            <w:pPr>
              <w:pStyle w:val="ConsPlusNormal"/>
            </w:pPr>
            <w:r>
              <w:t>Будет ли использовано устройство слежения (радиомаяк)?</w:t>
            </w:r>
          </w:p>
        </w:tc>
        <w:tc>
          <w:tcPr>
            <w:tcW w:w="1419" w:type="dxa"/>
          </w:tcPr>
          <w:p w:rsidR="006258F7" w:rsidRDefault="006258F7">
            <w:pPr>
              <w:pStyle w:val="ConsPlusNormal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6258F7">
        <w:tc>
          <w:tcPr>
            <w:tcW w:w="9691" w:type="dxa"/>
            <w:gridSpan w:val="2"/>
          </w:tcPr>
          <w:p w:rsidR="006258F7" w:rsidRDefault="006258F7">
            <w:pPr>
              <w:pStyle w:val="ConsPlusNormal"/>
            </w:pPr>
            <w:r>
              <w:t xml:space="preserve">Если ДА, </w:t>
            </w:r>
            <w:proofErr w:type="gramStart"/>
            <w:r>
              <w:t>то</w:t>
            </w:r>
            <w:proofErr w:type="gramEnd"/>
            <w:r>
              <w:t xml:space="preserve"> как часто?</w:t>
            </w:r>
          </w:p>
        </w:tc>
      </w:tr>
      <w:tr w:rsidR="006258F7">
        <w:tc>
          <w:tcPr>
            <w:tcW w:w="9691" w:type="dxa"/>
            <w:gridSpan w:val="2"/>
          </w:tcPr>
          <w:p w:rsidR="006258F7" w:rsidRDefault="006258F7">
            <w:pPr>
              <w:pStyle w:val="ConsPlusNormal"/>
            </w:pPr>
            <w:r>
              <w:t>План действий на случай потери связи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         Раздел 5. Медицинское и спасательное обеспечение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 xml:space="preserve">5.1.  </w:t>
      </w:r>
      <w:proofErr w:type="gramStart"/>
      <w:r>
        <w:t>Сведения  о медицинском обеспечении  (средства  для  оказания  первой</w:t>
      </w:r>
      <w:proofErr w:type="gramEnd"/>
    </w:p>
    <w:p w:rsidR="006258F7" w:rsidRDefault="006258F7">
      <w:pPr>
        <w:pStyle w:val="ConsPlusNonformat"/>
        <w:jc w:val="both"/>
      </w:pPr>
      <w:r>
        <w:t>медицинской помощи, другое оборудование)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9"/>
      </w:tblGrid>
      <w:tr w:rsidR="006258F7"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5.2.   Сведения  об  участниках   деятельности,   прошедших   обучение   по</w:t>
      </w:r>
    </w:p>
    <w:p w:rsidR="006258F7" w:rsidRDefault="006258F7">
      <w:pPr>
        <w:pStyle w:val="ConsPlusNonformat"/>
        <w:jc w:val="both"/>
      </w:pPr>
      <w:r>
        <w:t>оказанию неотложной медицинской помощи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0"/>
        <w:gridCol w:w="5903"/>
      </w:tblGrid>
      <w:tr w:rsidR="006258F7">
        <w:tc>
          <w:tcPr>
            <w:tcW w:w="3830" w:type="dxa"/>
          </w:tcPr>
          <w:p w:rsidR="006258F7" w:rsidRDefault="006258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903" w:type="dxa"/>
          </w:tcPr>
          <w:p w:rsidR="006258F7" w:rsidRDefault="006258F7">
            <w:pPr>
              <w:pStyle w:val="ConsPlusNormal"/>
            </w:pPr>
            <w:r>
              <w:t>Квалификация (реквизиты документа, подтверждающего полученную квалификацию)</w:t>
            </w:r>
          </w:p>
        </w:tc>
      </w:tr>
      <w:tr w:rsidR="006258F7">
        <w:tc>
          <w:tcPr>
            <w:tcW w:w="3830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90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830" w:type="dxa"/>
          </w:tcPr>
          <w:p w:rsidR="006258F7" w:rsidRDefault="006258F7">
            <w:pPr>
              <w:pStyle w:val="ConsPlusNormal"/>
            </w:pPr>
          </w:p>
        </w:tc>
        <w:tc>
          <w:tcPr>
            <w:tcW w:w="5903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5.3. Спасательное оборудование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5"/>
      </w:tblGrid>
      <w:tr w:rsidR="006258F7"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8F7" w:rsidRDefault="006258F7">
            <w:pPr>
              <w:pStyle w:val="ConsPlusNormal"/>
              <w:jc w:val="both"/>
            </w:pPr>
            <w:r>
              <w:t>Спасательное оборудование, включая аварийный радиомаяк:</w:t>
            </w:r>
          </w:p>
        </w:tc>
      </w:tr>
      <w:tr w:rsidR="006258F7">
        <w:tc>
          <w:tcPr>
            <w:tcW w:w="9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bookmarkStart w:id="9" w:name="P339"/>
      <w:bookmarkEnd w:id="9"/>
      <w:r>
        <w:t xml:space="preserve">             Раздел 6. Сведения о морских судах, используемых</w:t>
      </w:r>
    </w:p>
    <w:p w:rsidR="006258F7" w:rsidRDefault="006258F7">
      <w:pPr>
        <w:pStyle w:val="ConsPlusNonformat"/>
        <w:jc w:val="both"/>
      </w:pPr>
      <w:r>
        <w:t xml:space="preserve">                      для осуществления деятельности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6.1. Сведения о морских судах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2"/>
        <w:gridCol w:w="3847"/>
      </w:tblGrid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r>
              <w:t>Название судна</w:t>
            </w:r>
          </w:p>
        </w:tc>
        <w:tc>
          <w:tcPr>
            <w:tcW w:w="384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r>
              <w:t>Национальность</w:t>
            </w:r>
          </w:p>
        </w:tc>
        <w:tc>
          <w:tcPr>
            <w:tcW w:w="384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proofErr w:type="gramStart"/>
            <w:r>
              <w:t>Судовладелец (официальное наименование, государство, место нахождения, телефон, телефакс, телекс, адрес электронной почты)</w:t>
            </w:r>
            <w:proofErr w:type="gramEnd"/>
          </w:p>
        </w:tc>
        <w:tc>
          <w:tcPr>
            <w:tcW w:w="384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r>
              <w:lastRenderedPageBreak/>
              <w:t>Порт приписки</w:t>
            </w:r>
          </w:p>
        </w:tc>
        <w:tc>
          <w:tcPr>
            <w:tcW w:w="384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r>
              <w:t>Назначение</w:t>
            </w:r>
          </w:p>
        </w:tc>
        <w:tc>
          <w:tcPr>
            <w:tcW w:w="3847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6.2. Сведения о капитане судна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2"/>
        <w:gridCol w:w="3833"/>
      </w:tblGrid>
      <w:tr w:rsidR="006258F7">
        <w:tc>
          <w:tcPr>
            <w:tcW w:w="5872" w:type="dxa"/>
          </w:tcPr>
          <w:p w:rsidR="006258F7" w:rsidRDefault="006258F7">
            <w:pPr>
              <w:pStyle w:val="ConsPlusNormal"/>
            </w:pPr>
            <w:r>
              <w:t>Фамилия, имя, отчество (при наличии), гражданство</w:t>
            </w:r>
          </w:p>
        </w:tc>
        <w:tc>
          <w:tcPr>
            <w:tcW w:w="383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9705" w:type="dxa"/>
            <w:gridSpan w:val="2"/>
          </w:tcPr>
          <w:p w:rsidR="006258F7" w:rsidRDefault="006258F7">
            <w:pPr>
              <w:pStyle w:val="ConsPlusNormal"/>
            </w:pPr>
            <w:r>
              <w:t>Опыт плавания в ледовых условиях: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6.3. Сведения об экипаже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6"/>
        <w:gridCol w:w="2201"/>
      </w:tblGrid>
      <w:tr w:rsidR="006258F7">
        <w:tc>
          <w:tcPr>
            <w:tcW w:w="7546" w:type="dxa"/>
          </w:tcPr>
          <w:p w:rsidR="006258F7" w:rsidRDefault="006258F7">
            <w:pPr>
              <w:pStyle w:val="ConsPlusNormal"/>
            </w:pPr>
            <w:r>
              <w:t>Команда (количество человек)</w:t>
            </w:r>
          </w:p>
        </w:tc>
        <w:tc>
          <w:tcPr>
            <w:tcW w:w="2201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7546" w:type="dxa"/>
          </w:tcPr>
          <w:p w:rsidR="006258F7" w:rsidRDefault="006258F7">
            <w:pPr>
              <w:pStyle w:val="ConsPlusNormal"/>
            </w:pPr>
            <w:r>
              <w:t>Экспедиционный состав (количество человек)</w:t>
            </w:r>
          </w:p>
        </w:tc>
        <w:tc>
          <w:tcPr>
            <w:tcW w:w="2201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7546" w:type="dxa"/>
          </w:tcPr>
          <w:p w:rsidR="006258F7" w:rsidRDefault="006258F7">
            <w:pPr>
              <w:pStyle w:val="ConsPlusNormal"/>
            </w:pPr>
            <w:r>
              <w:t>Пассажиры (количество человек)</w:t>
            </w:r>
          </w:p>
        </w:tc>
        <w:tc>
          <w:tcPr>
            <w:tcW w:w="2201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6.4. Контактная судовая информация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8"/>
        <w:gridCol w:w="3588"/>
        <w:gridCol w:w="3605"/>
      </w:tblGrid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Радиочастоты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Радиопозывные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Телефон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Телефакс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56" w:type="dxa"/>
            <w:gridSpan w:val="2"/>
          </w:tcPr>
          <w:p w:rsidR="006258F7" w:rsidRDefault="006258F7">
            <w:pPr>
              <w:pStyle w:val="ConsPlusNormal"/>
            </w:pPr>
            <w:r>
              <w:t>Телекс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2568" w:type="dxa"/>
          </w:tcPr>
          <w:p w:rsidR="006258F7" w:rsidRDefault="006258F7">
            <w:pPr>
              <w:pStyle w:val="ConsPlusNormal"/>
            </w:pPr>
            <w:r>
              <w:t xml:space="preserve">ГМССБ </w:t>
            </w:r>
            <w:r w:rsidRPr="00C310E9">
              <w:t>&lt;*&gt;</w:t>
            </w:r>
          </w:p>
        </w:tc>
        <w:tc>
          <w:tcPr>
            <w:tcW w:w="3588" w:type="dxa"/>
          </w:tcPr>
          <w:p w:rsidR="006258F7" w:rsidRDefault="006258F7">
            <w:pPr>
              <w:pStyle w:val="ConsPlusNormal"/>
            </w:pPr>
            <w:r>
              <w:t>Номер MMSI</w:t>
            </w:r>
          </w:p>
          <w:p w:rsidR="006258F7" w:rsidRDefault="006258F7">
            <w:pPr>
              <w:pStyle w:val="ConsPlusNormal"/>
            </w:pPr>
            <w:r>
              <w:t>(идентификационный номер судовой станции)</w:t>
            </w:r>
          </w:p>
        </w:tc>
        <w:tc>
          <w:tcPr>
            <w:tcW w:w="3605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--------------------------------</w:t>
      </w:r>
    </w:p>
    <w:p w:rsidR="006258F7" w:rsidRDefault="006258F7">
      <w:pPr>
        <w:pStyle w:val="ConsPlusNonformat"/>
        <w:jc w:val="both"/>
      </w:pPr>
      <w:bookmarkStart w:id="10" w:name="P390"/>
      <w:bookmarkEnd w:id="10"/>
      <w:r>
        <w:t xml:space="preserve">    &lt;*&gt;  Глобальная  морская  система  связи при бедствии и для обеспечения</w:t>
      </w:r>
    </w:p>
    <w:p w:rsidR="006258F7" w:rsidRDefault="006258F7">
      <w:pPr>
        <w:pStyle w:val="ConsPlusNonformat"/>
        <w:jc w:val="both"/>
      </w:pPr>
      <w:r>
        <w:t>безопасности.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6.5. Технические характеристики и запасы морского судна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9"/>
        <w:gridCol w:w="3612"/>
      </w:tblGrid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r>
              <w:t>Класс судна. Номер государственной регистрации в реестре судов</w:t>
            </w:r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r>
              <w:t>Наибольшая длина (метров)</w:t>
            </w:r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r>
              <w:t>Наибольшая ширина (метров)</w:t>
            </w:r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r>
              <w:t>Наибольшая осадка (метров)</w:t>
            </w:r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r>
              <w:t>Полное водоизмещение (тонн)</w:t>
            </w:r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6149" w:type="dxa"/>
          </w:tcPr>
          <w:p w:rsidR="006258F7" w:rsidRDefault="006258F7">
            <w:pPr>
              <w:pStyle w:val="ConsPlusNormal"/>
            </w:pPr>
            <w:proofErr w:type="gramStart"/>
            <w:r>
              <w:t xml:space="preserve">Запасы: топлива (тонн), моторного масла (тонн), пресной воды </w:t>
            </w:r>
            <w:r>
              <w:lastRenderedPageBreak/>
              <w:t>(тонн), продовольствия (суток)</w:t>
            </w:r>
            <w:proofErr w:type="gramEnd"/>
          </w:p>
        </w:tc>
        <w:tc>
          <w:tcPr>
            <w:tcW w:w="3612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6.6. Малые </w:t>
      </w:r>
      <w:proofErr w:type="spellStart"/>
      <w:r>
        <w:t>плавсредства</w:t>
      </w:r>
      <w:proofErr w:type="spellEnd"/>
      <w:r>
        <w:t xml:space="preserve"> на борту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093"/>
        <w:gridCol w:w="2235"/>
        <w:gridCol w:w="2163"/>
      </w:tblGrid>
      <w:tr w:rsidR="006258F7">
        <w:tc>
          <w:tcPr>
            <w:tcW w:w="3208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2093" w:type="dxa"/>
          </w:tcPr>
          <w:p w:rsidR="006258F7" w:rsidRDefault="006258F7">
            <w:pPr>
              <w:pStyle w:val="ConsPlusNormal"/>
            </w:pPr>
            <w:r>
              <w:t>Вместимость (человек)</w:t>
            </w:r>
          </w:p>
        </w:tc>
        <w:tc>
          <w:tcPr>
            <w:tcW w:w="2235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  <w:tc>
          <w:tcPr>
            <w:tcW w:w="2163" w:type="dxa"/>
          </w:tcPr>
          <w:p w:rsidR="006258F7" w:rsidRDefault="006258F7">
            <w:pPr>
              <w:pStyle w:val="ConsPlusNormal"/>
            </w:pPr>
            <w:r>
              <w:t>Общая вместимость (человек)</w:t>
            </w:r>
          </w:p>
        </w:tc>
      </w:tr>
      <w:tr w:rsidR="006258F7">
        <w:tc>
          <w:tcPr>
            <w:tcW w:w="3208" w:type="dxa"/>
          </w:tcPr>
          <w:p w:rsidR="006258F7" w:rsidRDefault="006258F7">
            <w:pPr>
              <w:pStyle w:val="ConsPlusNormal"/>
            </w:pPr>
            <w:r>
              <w:t>Надувные лодки</w:t>
            </w:r>
          </w:p>
        </w:tc>
        <w:tc>
          <w:tcPr>
            <w:tcW w:w="20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35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16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208" w:type="dxa"/>
          </w:tcPr>
          <w:p w:rsidR="006258F7" w:rsidRDefault="006258F7">
            <w:pPr>
              <w:pStyle w:val="ConsPlusNormal"/>
            </w:pPr>
            <w:r>
              <w:t>Лодки</w:t>
            </w:r>
          </w:p>
        </w:tc>
        <w:tc>
          <w:tcPr>
            <w:tcW w:w="20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35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16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208" w:type="dxa"/>
          </w:tcPr>
          <w:p w:rsidR="006258F7" w:rsidRDefault="006258F7">
            <w:pPr>
              <w:pStyle w:val="ConsPlusNormal"/>
            </w:pPr>
            <w:r>
              <w:t>Шлюпки весельные</w:t>
            </w:r>
          </w:p>
        </w:tc>
        <w:tc>
          <w:tcPr>
            <w:tcW w:w="20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35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163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208" w:type="dxa"/>
          </w:tcPr>
          <w:p w:rsidR="006258F7" w:rsidRDefault="006258F7">
            <w:pPr>
              <w:pStyle w:val="ConsPlusNormal"/>
            </w:pPr>
            <w:r>
              <w:t>Шлюпки моторные</w:t>
            </w:r>
          </w:p>
        </w:tc>
        <w:tc>
          <w:tcPr>
            <w:tcW w:w="20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35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163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6.7. Штатные спасательные </w:t>
      </w:r>
      <w:proofErr w:type="spellStart"/>
      <w:r>
        <w:t>плавсредства</w:t>
      </w:r>
      <w:proofErr w:type="spellEnd"/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9"/>
        <w:gridCol w:w="2078"/>
        <w:gridCol w:w="2222"/>
        <w:gridCol w:w="2260"/>
      </w:tblGrid>
      <w:tr w:rsidR="006258F7">
        <w:tc>
          <w:tcPr>
            <w:tcW w:w="3139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2078" w:type="dxa"/>
          </w:tcPr>
          <w:p w:rsidR="006258F7" w:rsidRDefault="006258F7">
            <w:pPr>
              <w:pStyle w:val="ConsPlusNormal"/>
            </w:pPr>
            <w:r>
              <w:t>Вместимость (человек)</w:t>
            </w:r>
          </w:p>
        </w:tc>
        <w:tc>
          <w:tcPr>
            <w:tcW w:w="2222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  <w:tc>
          <w:tcPr>
            <w:tcW w:w="2260" w:type="dxa"/>
          </w:tcPr>
          <w:p w:rsidR="006258F7" w:rsidRDefault="006258F7">
            <w:pPr>
              <w:pStyle w:val="ConsPlusNormal"/>
            </w:pPr>
            <w:r>
              <w:t>Общая вместимость (человек)</w:t>
            </w:r>
          </w:p>
        </w:tc>
      </w:tr>
      <w:tr w:rsidR="006258F7">
        <w:tc>
          <w:tcPr>
            <w:tcW w:w="3139" w:type="dxa"/>
          </w:tcPr>
          <w:p w:rsidR="006258F7" w:rsidRDefault="006258F7">
            <w:pPr>
              <w:pStyle w:val="ConsPlusNormal"/>
            </w:pPr>
            <w:r>
              <w:t>Индивидуальные</w:t>
            </w:r>
          </w:p>
        </w:tc>
        <w:tc>
          <w:tcPr>
            <w:tcW w:w="207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22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60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3139" w:type="dxa"/>
          </w:tcPr>
          <w:p w:rsidR="006258F7" w:rsidRDefault="006258F7">
            <w:pPr>
              <w:pStyle w:val="ConsPlusNormal"/>
            </w:pPr>
            <w:r>
              <w:t>Коллективные</w:t>
            </w:r>
          </w:p>
        </w:tc>
        <w:tc>
          <w:tcPr>
            <w:tcW w:w="2078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22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260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6.8. Спасательное оборудование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0"/>
        <w:gridCol w:w="4649"/>
      </w:tblGrid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Тип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  <w:r>
              <w:t>Количество</w:t>
            </w: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Спасательные круги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Спасательные жилеты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proofErr w:type="spellStart"/>
            <w:r>
              <w:t>Гидротермокостюмы</w:t>
            </w:r>
            <w:proofErr w:type="spellEnd"/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Спасательный (аварийный) комплект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Аварийный радиобуй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Спасательные плоты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Иное оборудование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6.9. Пригодность судна к условиям мореплавания в Антарктике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0"/>
        <w:gridCol w:w="4649"/>
      </w:tblGrid>
      <w:tr w:rsidR="006258F7">
        <w:tc>
          <w:tcPr>
            <w:tcW w:w="5050" w:type="dxa"/>
          </w:tcPr>
          <w:p w:rsidR="006258F7" w:rsidRDefault="006258F7">
            <w:pPr>
              <w:pStyle w:val="ConsPlusNormal"/>
            </w:pPr>
            <w:r>
              <w:t>Ледовый класс судна (если есть)</w:t>
            </w:r>
          </w:p>
        </w:tc>
        <w:tc>
          <w:tcPr>
            <w:tcW w:w="4649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9699" w:type="dxa"/>
            <w:gridSpan w:val="2"/>
          </w:tcPr>
          <w:p w:rsidR="006258F7" w:rsidRDefault="006258F7">
            <w:pPr>
              <w:pStyle w:val="ConsPlusNormal"/>
            </w:pPr>
            <w:r>
              <w:t>Укажите меры, которые были предприняты для подготовки судна к рейсу в Антарктику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6.10. Гидрометеорологическое обеспечение судна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9"/>
      </w:tblGrid>
      <w:tr w:rsidR="006258F7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  <w:r>
              <w:t>Укажите источники гидрометеорологического обеспечения в период рейса в Антарктику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bookmarkStart w:id="11" w:name="P475"/>
      <w:bookmarkEnd w:id="11"/>
      <w:r>
        <w:t xml:space="preserve">            Раздел 7. Сведения о воздушных судах, используемых</w:t>
      </w:r>
    </w:p>
    <w:p w:rsidR="006258F7" w:rsidRDefault="006258F7">
      <w:pPr>
        <w:pStyle w:val="ConsPlusNonformat"/>
        <w:jc w:val="both"/>
      </w:pPr>
      <w:r>
        <w:lastRenderedPageBreak/>
        <w:t xml:space="preserve">                      для осуществления деятельности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7.1. Характеристика воздушного судна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4677"/>
      </w:tblGrid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Тип (самолет, вертолет, дирижабль, воздушный шар) и описание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Страна регистрации: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Описание воздушных операций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7.2. Сведения об экипаже воздушного судна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4677"/>
      </w:tblGrid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Фамилия, имя, отчество (при наличии) командира воздушного судна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Данные летного свидетельства командира воздушного судна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Число членов экипажа воздушного судна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9699" w:type="dxa"/>
            <w:gridSpan w:val="2"/>
          </w:tcPr>
          <w:p w:rsidR="006258F7" w:rsidRDefault="006258F7">
            <w:pPr>
              <w:pStyle w:val="ConsPlusNormal"/>
            </w:pPr>
            <w:r>
              <w:t>Сведения об опыте работы в Антарктике командира и экипажа воздушного судна:</w:t>
            </w: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7.3.  Информация  о  необходимости заправки  воздушного  судна  топливом  </w:t>
      </w:r>
      <w:proofErr w:type="gramStart"/>
      <w:r>
        <w:t>в</w:t>
      </w:r>
      <w:proofErr w:type="gramEnd"/>
    </w:p>
    <w:p w:rsidR="006258F7" w:rsidRDefault="006258F7">
      <w:pPr>
        <w:pStyle w:val="ConsPlusNonformat"/>
        <w:jc w:val="both"/>
      </w:pPr>
      <w:proofErr w:type="gramStart"/>
      <w:r>
        <w:t>Антарктике  (наличие  собственного  топлива  в Антарктике, договоренность с</w:t>
      </w:r>
      <w:proofErr w:type="gramEnd"/>
    </w:p>
    <w:p w:rsidR="006258F7" w:rsidRDefault="006258F7">
      <w:pPr>
        <w:pStyle w:val="ConsPlusNonformat"/>
        <w:jc w:val="both"/>
      </w:pPr>
      <w:r>
        <w:t>владельцем топлива, иное)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9"/>
      </w:tblGrid>
      <w:tr w:rsidR="006258F7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bookmarkStart w:id="12" w:name="P505"/>
      <w:bookmarkEnd w:id="12"/>
      <w:r>
        <w:t xml:space="preserve">          Раздел 8. Сведения о наземном транспорте, используемом</w:t>
      </w:r>
    </w:p>
    <w:p w:rsidR="006258F7" w:rsidRDefault="006258F7">
      <w:pPr>
        <w:pStyle w:val="ConsPlusNonformat"/>
        <w:jc w:val="both"/>
      </w:pPr>
      <w:r>
        <w:t xml:space="preserve">            для осуществления деятельности (по каждой единице)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4677"/>
      </w:tblGrid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Тип и описание: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Страна регистрации: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5022" w:type="dxa"/>
          </w:tcPr>
          <w:p w:rsidR="006258F7" w:rsidRDefault="006258F7">
            <w:pPr>
              <w:pStyle w:val="ConsPlusNormal"/>
            </w:pPr>
          </w:p>
        </w:tc>
        <w:tc>
          <w:tcPr>
            <w:tcW w:w="4677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  Раздел 9. Посещение особо охраняемых районов Антарктики (ООРА)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(заполняется в случае посещения ООРА)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>9.1. Цель посещения и описание планируемой деятельности в ООРА.</w:t>
      </w:r>
    </w:p>
    <w:p w:rsidR="006258F7" w:rsidRDefault="006258F7">
      <w:pPr>
        <w:pStyle w:val="ConsPlusNonformat"/>
        <w:jc w:val="both"/>
      </w:pPr>
      <w:r>
        <w:t>Информация об ООРА находится на сайте www.ats.aq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2837"/>
        <w:gridCol w:w="2493"/>
        <w:gridCol w:w="1611"/>
        <w:gridCol w:w="1896"/>
      </w:tblGrid>
      <w:tr w:rsidR="006258F7">
        <w:tc>
          <w:tcPr>
            <w:tcW w:w="931" w:type="dxa"/>
          </w:tcPr>
          <w:p w:rsidR="006258F7" w:rsidRDefault="006258F7">
            <w:pPr>
              <w:pStyle w:val="ConsPlusNormal"/>
              <w:jc w:val="center"/>
            </w:pPr>
            <w:r>
              <w:t>N ООРА</w:t>
            </w:r>
          </w:p>
        </w:tc>
        <w:tc>
          <w:tcPr>
            <w:tcW w:w="2837" w:type="dxa"/>
          </w:tcPr>
          <w:p w:rsidR="006258F7" w:rsidRDefault="006258F7">
            <w:pPr>
              <w:pStyle w:val="ConsPlusNormal"/>
              <w:jc w:val="center"/>
            </w:pPr>
            <w:r>
              <w:t>Название и расположение ООРА</w:t>
            </w:r>
          </w:p>
        </w:tc>
        <w:tc>
          <w:tcPr>
            <w:tcW w:w="2493" w:type="dxa"/>
          </w:tcPr>
          <w:p w:rsidR="006258F7" w:rsidRDefault="006258F7">
            <w:pPr>
              <w:pStyle w:val="ConsPlusNormal"/>
              <w:jc w:val="center"/>
            </w:pPr>
            <w:r>
              <w:t>Цель посещения, включая описание деятельности</w:t>
            </w:r>
          </w:p>
        </w:tc>
        <w:tc>
          <w:tcPr>
            <w:tcW w:w="1611" w:type="dxa"/>
          </w:tcPr>
          <w:p w:rsidR="006258F7" w:rsidRDefault="006258F7">
            <w:pPr>
              <w:pStyle w:val="ConsPlusNormal"/>
              <w:jc w:val="center"/>
            </w:pPr>
            <w:r>
              <w:t>Дата посещения, срок</w:t>
            </w:r>
          </w:p>
        </w:tc>
        <w:tc>
          <w:tcPr>
            <w:tcW w:w="1896" w:type="dxa"/>
          </w:tcPr>
          <w:p w:rsidR="006258F7" w:rsidRDefault="006258F7">
            <w:pPr>
              <w:pStyle w:val="ConsPlusNormal"/>
              <w:jc w:val="center"/>
            </w:pPr>
            <w:r>
              <w:t>Соответствие деятельности плану управления ООРА</w:t>
            </w:r>
          </w:p>
        </w:tc>
      </w:tr>
      <w:tr w:rsidR="006258F7">
        <w:tc>
          <w:tcPr>
            <w:tcW w:w="931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837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4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611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896" w:type="dxa"/>
          </w:tcPr>
          <w:p w:rsidR="006258F7" w:rsidRDefault="006258F7">
            <w:pPr>
              <w:pStyle w:val="ConsPlusNormal"/>
            </w:pPr>
          </w:p>
        </w:tc>
      </w:tr>
      <w:tr w:rsidR="006258F7">
        <w:tc>
          <w:tcPr>
            <w:tcW w:w="931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837" w:type="dxa"/>
          </w:tcPr>
          <w:p w:rsidR="006258F7" w:rsidRDefault="006258F7">
            <w:pPr>
              <w:pStyle w:val="ConsPlusNormal"/>
            </w:pPr>
          </w:p>
        </w:tc>
        <w:tc>
          <w:tcPr>
            <w:tcW w:w="2493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611" w:type="dxa"/>
          </w:tcPr>
          <w:p w:rsidR="006258F7" w:rsidRDefault="006258F7">
            <w:pPr>
              <w:pStyle w:val="ConsPlusNormal"/>
            </w:pPr>
          </w:p>
        </w:tc>
        <w:tc>
          <w:tcPr>
            <w:tcW w:w="1896" w:type="dxa"/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9.2. Обоснование осуществления планируемой деятельности в ООРА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8"/>
      </w:tblGrid>
      <w:tr w:rsidR="006258F7"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9.3. Меры по соблюдению Плана управления ООРА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8"/>
      </w:tblGrid>
      <w:tr w:rsidR="006258F7"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>9.4. Способ доставки в ООРА</w:t>
      </w:r>
    </w:p>
    <w:p w:rsidR="006258F7" w:rsidRDefault="006258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8"/>
      </w:tblGrid>
      <w:tr w:rsidR="006258F7"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F7" w:rsidRDefault="006258F7">
            <w:pPr>
              <w:pStyle w:val="ConsPlusNormal"/>
            </w:pPr>
          </w:p>
        </w:tc>
      </w:tr>
    </w:tbl>
    <w:p w:rsidR="006258F7" w:rsidRDefault="006258F7">
      <w:pPr>
        <w:pStyle w:val="ConsPlusNormal"/>
        <w:jc w:val="both"/>
      </w:pPr>
    </w:p>
    <w:p w:rsidR="006258F7" w:rsidRDefault="006258F7">
      <w:pPr>
        <w:pStyle w:val="ConsPlusNonformat"/>
        <w:jc w:val="both"/>
      </w:pPr>
      <w:r>
        <w:t xml:space="preserve">                                                   Подпись заявителя</w:t>
      </w:r>
    </w:p>
    <w:p w:rsidR="006258F7" w:rsidRDefault="006258F7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(руководителя российского</w:t>
      </w:r>
      <w:proofErr w:type="gramEnd"/>
    </w:p>
    <w:p w:rsidR="006258F7" w:rsidRDefault="006258F7">
      <w:pPr>
        <w:pStyle w:val="ConsPlusNonformat"/>
        <w:jc w:val="both"/>
      </w:pPr>
      <w:r>
        <w:t xml:space="preserve">                                                   юридического лица или</w:t>
      </w:r>
    </w:p>
    <w:p w:rsidR="006258F7" w:rsidRDefault="006258F7">
      <w:pPr>
        <w:pStyle w:val="ConsPlusNonformat"/>
        <w:jc w:val="both"/>
      </w:pPr>
      <w:r>
        <w:t xml:space="preserve">                                                   российского гражданина)</w:t>
      </w:r>
    </w:p>
    <w:p w:rsidR="006258F7" w:rsidRDefault="006258F7">
      <w:pPr>
        <w:pStyle w:val="ConsPlusNonformat"/>
        <w:jc w:val="both"/>
      </w:pPr>
    </w:p>
    <w:p w:rsidR="006258F7" w:rsidRDefault="006258F7">
      <w:pPr>
        <w:pStyle w:val="ConsPlusNonformat"/>
        <w:jc w:val="both"/>
      </w:pPr>
      <w:r>
        <w:t xml:space="preserve">                                                   Дата</w:t>
      </w:r>
    </w:p>
    <w:p w:rsidR="006258F7" w:rsidRDefault="006258F7">
      <w:pPr>
        <w:pStyle w:val="ConsPlusNonformat"/>
        <w:jc w:val="both"/>
      </w:pPr>
      <w:r>
        <w:t xml:space="preserve">                                                   Печать юридического лица</w:t>
      </w:r>
    </w:p>
    <w:p w:rsidR="006258F7" w:rsidRDefault="006258F7">
      <w:pPr>
        <w:pStyle w:val="ConsPlusNormal"/>
        <w:jc w:val="both"/>
      </w:pPr>
    </w:p>
    <w:p w:rsidR="006258F7" w:rsidRDefault="006258F7">
      <w:pPr>
        <w:pStyle w:val="ConsPlusNormal"/>
        <w:jc w:val="both"/>
      </w:pPr>
    </w:p>
    <w:sectPr w:rsidR="006258F7" w:rsidSect="00C310E9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F7"/>
    <w:rsid w:val="00563603"/>
    <w:rsid w:val="006258F7"/>
    <w:rsid w:val="008E2F58"/>
    <w:rsid w:val="00C310E9"/>
    <w:rsid w:val="00E5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58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258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58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58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258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58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Сергей Леонидович</dc:creator>
  <cp:lastModifiedBy>Мартынов Сергей Леонидович</cp:lastModifiedBy>
  <cp:revision>3</cp:revision>
  <dcterms:created xsi:type="dcterms:W3CDTF">2024-11-28T14:20:00Z</dcterms:created>
  <dcterms:modified xsi:type="dcterms:W3CDTF">2024-11-28T14:21:00Z</dcterms:modified>
</cp:coreProperties>
</file>