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58DB" w14:textId="77777777" w:rsidR="00EB4588" w:rsidRPr="00553C5A" w:rsidRDefault="003F11A3" w:rsidP="00E426D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Отчет недельный </w:t>
      </w:r>
      <w:r w:rsidR="00814446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10</w:t>
      </w:r>
      <w:r w:rsidR="00551631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.01.2026 – 1</w:t>
      </w:r>
      <w:r w:rsidR="00814446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7</w:t>
      </w:r>
      <w:r w:rsidR="00551631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.01.2026 </w:t>
      </w:r>
    </w:p>
    <w:p w14:paraId="541509BD" w14:textId="193A10FC" w:rsidR="00C762E1" w:rsidRPr="00553C5A" w:rsidRDefault="003F11A3" w:rsidP="00E426D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u w:val="single"/>
        </w:rPr>
      </w:pP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о проведении научных работ на НЭС Академик Федоров</w:t>
      </w:r>
    </w:p>
    <w:p w14:paraId="2B2A3107" w14:textId="59DDC746" w:rsidR="00E22566" w:rsidRPr="00F33618" w:rsidRDefault="007B10C2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E22566" w:rsidRPr="00F33618">
        <w:rPr>
          <w:rFonts w:ascii="Times New Roman" w:hAnsi="Times New Roman" w:cs="Times New Roman"/>
          <w:spacing w:val="2"/>
          <w:sz w:val="28"/>
          <w:szCs w:val="28"/>
        </w:rPr>
        <w:t>Комплексное исследование клинико-физиологических показателей у участников антарктических экспедиций различной продолжительности</w:t>
      </w:r>
      <w:r w:rsidRPr="00F33618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14:paraId="02F63AAA" w14:textId="097808D2" w:rsidR="00A928DE" w:rsidRPr="00F33618" w:rsidRDefault="00242C2F" w:rsidP="00E426D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proofErr w:type="gram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1</w:t>
      </w: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ab/>
      </w:r>
      <w:r w:rsidR="00E426DB"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В</w:t>
      </w:r>
      <w:proofErr w:type="gramEnd"/>
      <w:r w:rsidR="00793DE4"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отчётный период</w:t>
      </w:r>
      <w:r w:rsidR="009B6AE9"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выполнялась обработка данных</w:t>
      </w:r>
      <w:r w:rsidR="006E5C55"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, формирование персональных отчётов. Получены метеорологические данные с судовой метеостанции, начата корреляционная обработка. Ведётся подготовка к следующему этапу экспедиции.</w:t>
      </w:r>
    </w:p>
    <w:p w14:paraId="3F683370" w14:textId="621EFE5A" w:rsidR="00793DE4" w:rsidRPr="00F33618" w:rsidRDefault="00242C2F" w:rsidP="00793DE4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="004F4F3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proofErr w:type="gramEnd"/>
      <w:r w:rsidR="004F4F3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период с 11.01.2025 по 17.01.2026 проведено 8 электрофизиологических и психологических обследования участников зимовочного состава 70-й РАЭ со станций Прогресс, Мирный и Восток</w:t>
      </w:r>
      <w:r w:rsidR="00793DE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 У участников РАЭ зимовочного состава со станции Восток наблюдается снижение мощности альфа-ритма и повышение мощности бета-</w:t>
      </w:r>
      <w:proofErr w:type="gramStart"/>
      <w:r w:rsidR="00793DE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ритмов,  что</w:t>
      </w:r>
      <w:proofErr w:type="gramEnd"/>
      <w:r w:rsidR="00793DE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вероятно, является следствием длительного пребывания в сложных климатических условиях и быстрого перемещения из одних географически-климатических условий в другие. Параллельно с исследованиями проводилась обработка данных психологических тестов и ЭЭГ, написание индивидуальных психологических заключений.</w:t>
      </w:r>
    </w:p>
    <w:p w14:paraId="55BAE76D" w14:textId="313F1662" w:rsidR="00536E38" w:rsidRPr="00F33618" w:rsidRDefault="00721F2F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Хоменко ЮГ, Наконечная ТО, Баранов МВ</w:t>
      </w:r>
    </w:p>
    <w:p w14:paraId="01D1598E" w14:textId="152B32EC" w:rsidR="007D612F" w:rsidRPr="00F33618" w:rsidRDefault="00A26315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BF2BC8" w:rsidRPr="00F3361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33618">
        <w:rPr>
          <w:rFonts w:ascii="Times New Roman" w:hAnsi="Times New Roman" w:cs="Times New Roman"/>
          <w:spacing w:val="2"/>
          <w:sz w:val="28"/>
          <w:szCs w:val="28"/>
        </w:rPr>
        <w:t>сследование влияния циркуляции вирусных патогенов в коллективах людей, на эпизоотологическую и экологическую обстановку в условиях Антарктики»</w:t>
      </w:r>
      <w:r w:rsidR="00E22566"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3D07BFF3" w14:textId="77777777" w:rsidR="00E92D94" w:rsidRPr="00F33618" w:rsidRDefault="00E92D94" w:rsidP="00E92D9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В рамках программы изучения циркуляции вирусных патогенов выполнен комплекс полевых и лабораторных работ на антарктических станциях. Проведены обследования станций «Молодёжная» и «Мирный», где отобрано 19 образцов с поверхностей жилых и производственных помещений, а также пылевые пробы из законсервированных зданий. Дополнительно собраны образцы сточных вод, донных отложений, биоматериал птиц и пробы окружающей среды в районе станции «Гора Вечерняя».</w:t>
      </w:r>
    </w:p>
    <w:p w14:paraId="1F582CC7" w14:textId="2697A3D5" w:rsidR="00E92D94" w:rsidRPr="00F33618" w:rsidRDefault="00E92D94" w:rsidP="00E92D9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В лабораторных условиях проведена экстракция нуклеиновых кислот из проб водной среды, собранных в районах станций «Прогресс», «Мирный» и «Молодёжная». Подготовлено оборудование для ПЦР-анализа на наличие человеческой ДНК и кишечных вирусов с использованием диагностических систем «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Амплисенс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».</w:t>
      </w:r>
    </w:p>
    <w:p w14:paraId="10A46FC6" w14:textId="5EAC9EE2" w:rsidR="00814446" w:rsidRPr="00F33618" w:rsidRDefault="00721F2F" w:rsidP="00814446">
      <w:pPr>
        <w:pStyle w:val="ds-markdown-paragraph"/>
        <w:shd w:val="clear" w:color="auto" w:fill="FFFFFF"/>
        <w:spacing w:before="0" w:beforeAutospacing="0" w:after="0" w:afterAutospacing="0"/>
        <w:ind w:left="720" w:hanging="720"/>
        <w:jc w:val="both"/>
        <w:rPr>
          <w:spacing w:val="2"/>
          <w:sz w:val="28"/>
          <w:szCs w:val="28"/>
        </w:rPr>
      </w:pPr>
      <w:proofErr w:type="gram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Исполнители :</w:t>
      </w:r>
      <w:proofErr w:type="gram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Некрасов ПА</w:t>
      </w:r>
    </w:p>
    <w:p w14:paraId="633C18D1" w14:textId="0BFC2B58" w:rsidR="007D612F" w:rsidRPr="00F33618" w:rsidRDefault="00814446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Комплексные океанографические, гидрохимические </w:t>
      </w:r>
      <w:r w:rsidR="00A3491A" w:rsidRPr="00F33618">
        <w:rPr>
          <w:rFonts w:ascii="Times New Roman" w:hAnsi="Times New Roman" w:cs="Times New Roman"/>
          <w:spacing w:val="2"/>
          <w:sz w:val="28"/>
          <w:szCs w:val="28"/>
        </w:rPr>
        <w:t>и гидробиологические исследования Южного океана»</w:t>
      </w:r>
    </w:p>
    <w:p w14:paraId="7DBDE31C" w14:textId="3895C90C" w:rsidR="00B90EDC" w:rsidRPr="00F33618" w:rsidRDefault="004F4F34" w:rsidP="004F4F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Океанографическ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ие </w:t>
      </w: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работы :</w:t>
      </w:r>
      <w:proofErr w:type="gramEnd"/>
    </w:p>
    <w:p w14:paraId="4782A1E1" w14:textId="6F42177F" w:rsidR="00B90EDC" w:rsidRPr="00F33618" w:rsidRDefault="004F4F34" w:rsidP="00793D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Выполнено 5 станций, для с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танци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1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выполнен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полный комплекс измерений с зондирующей розеттой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Станции 2–4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выполнены в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сокращён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ом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формат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(CTD-профилирование SeaCat, отбор проб батометром до 50 м) из-за поломки лебёдки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7162947D" w14:textId="5B5E9295" w:rsidR="00B90EDC" w:rsidRPr="00F33618" w:rsidRDefault="00B90EDC" w:rsidP="004F4F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Вертикальный лов планктона сет</w:t>
      </w:r>
      <w:r w:rsidR="004F4F3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ями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Джеди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ДжОМ</w:t>
      </w:r>
      <w:proofErr w:type="spellEnd"/>
      <w:r w:rsidR="004F4F3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выполнены </w:t>
      </w:r>
      <w:r w:rsidR="00793DE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только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на 2 станциях</w:t>
      </w:r>
      <w:r w:rsidR="004F4F3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(№№</w:t>
      </w:r>
      <w:r w:rsidR="00793DE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4F4F3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1, 5)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из-за штормовых условий (ветер до 16 м/с)</w:t>
      </w:r>
      <w:r w:rsidR="004F4F3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6DE766F5" w14:textId="562A5471" w:rsidR="00B90EDC" w:rsidRPr="00F33618" w:rsidRDefault="004F4F34" w:rsidP="004F4F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Выполнены п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опутные исследования на переходе «Прогресс» – «Молодёжная»: отбор проб поверхностного слоя каждые 6–12 часов</w:t>
      </w:r>
      <w:r w:rsidR="00793DE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64FF525F" w14:textId="15AB0FE4" w:rsidR="004F4F34" w:rsidRPr="00F33618" w:rsidRDefault="004F4F34" w:rsidP="004F4F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ab/>
        <w:t xml:space="preserve">Лабораторные работы: </w:t>
      </w:r>
    </w:p>
    <w:p w14:paraId="18739231" w14:textId="1AF023A2" w:rsidR="00B90EDC" w:rsidRPr="00F33618" w:rsidRDefault="004F4F34" w:rsidP="00FE633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Обработано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204 пробы 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на гидрохимию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(кислород, pH, биогенные элементы)</w:t>
      </w:r>
    </w:p>
    <w:p w14:paraId="4731E065" w14:textId="686B5DE6" w:rsidR="0070303C" w:rsidRPr="00F33618" w:rsidRDefault="004F4F34" w:rsidP="00FE633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Обработано 57 проб на г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идробиологи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ю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(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на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хлорофилл-а – 30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проб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на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фитопланктон – 23, 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на </w:t>
      </w:r>
      <w:r w:rsidR="00B90ED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зоопланктон – 4)</w:t>
      </w:r>
      <w:r w:rsidR="00793DE4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1112E2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Пробы зоопланктона законсервированы для последующей обработки в Москве</w:t>
      </w:r>
      <w:r w:rsidR="00721F2F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24E57F41" w14:textId="1BDD011E" w:rsidR="00721F2F" w:rsidRPr="00F33618" w:rsidRDefault="00721F2F" w:rsidP="00721F2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Федотова АА, Силаков МИ, Егорова НА, Иванов НС,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Бугук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ГМ</w:t>
      </w:r>
    </w:p>
    <w:p w14:paraId="38B3B4A0" w14:textId="5819EDC6" w:rsidR="001D2818" w:rsidRPr="00F33618" w:rsidRDefault="001D2818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«Исследование содержания двуокиси углерода в приводном слое атмосферы в антарктических водах».</w:t>
      </w:r>
    </w:p>
    <w:p w14:paraId="72B1FE55" w14:textId="09EFF44B" w:rsidR="00246BB8" w:rsidRPr="00F33618" w:rsidRDefault="00246BB8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За период с </w:t>
      </w:r>
      <w:r w:rsidR="00814446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10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70303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01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.2</w:t>
      </w:r>
      <w:r w:rsidR="0070303C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 </w:t>
      </w:r>
      <w:r w:rsidR="00536E38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814446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7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536E38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0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1.2</w:t>
      </w:r>
      <w:r w:rsidR="00536E38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отбор проб воздуха осуществляется непрерывно.</w:t>
      </w:r>
      <w:r w:rsidR="00814446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Произведено обслуживание оборудования.</w:t>
      </w:r>
    </w:p>
    <w:p w14:paraId="47A7406F" w14:textId="391E5060" w:rsidR="00721F2F" w:rsidRPr="00F33618" w:rsidRDefault="00721F2F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Исполнители: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Бугук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ГМ</w:t>
      </w:r>
    </w:p>
    <w:p w14:paraId="053BF2E9" w14:textId="4679A161" w:rsidR="00A3491A" w:rsidRPr="00F33618" w:rsidRDefault="00095FEE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«Мониторинг </w:t>
      </w:r>
      <w:r w:rsidR="00A32D72" w:rsidRPr="00F33618">
        <w:rPr>
          <w:rFonts w:ascii="Times New Roman" w:hAnsi="Times New Roman" w:cs="Times New Roman"/>
          <w:spacing w:val="2"/>
          <w:sz w:val="28"/>
          <w:szCs w:val="28"/>
        </w:rPr>
        <w:t>УФ-индекса и общего содержания озона</w:t>
      </w:r>
      <w:r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» </w:t>
      </w:r>
    </w:p>
    <w:p w14:paraId="38F8947F" w14:textId="77777777" w:rsidR="001112E2" w:rsidRPr="00F33618" w:rsidRDefault="001112E2" w:rsidP="001112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программе мониторинга климата за период </w:t>
      </w:r>
      <w:bookmarkStart w:id="0" w:name="_Hlk216456811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 10 по 16 января 2026 г. </w:t>
      </w:r>
      <w:bookmarkEnd w:id="0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выполнено 33 срока измерений общего содержания озона (ОСО).    Минимальное значение составило 313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е.Д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., максимальное - 348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е.Д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7E7BB059" w14:textId="734FC967" w:rsidR="00536E38" w:rsidRPr="00F33618" w:rsidRDefault="001112E2" w:rsidP="00A55F2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 программе мониторинга УФ-индекса за период с 10 по 16 января 2026 г.  выполнено 6709 измерений УФ-индекса. Максимальное значение при этом составило 3.99, которое соответствует значению УФ-Б излучения 99,7 мВт/м².</w:t>
      </w:r>
    </w:p>
    <w:p w14:paraId="0910285F" w14:textId="1135FCC1" w:rsidR="00721F2F" w:rsidRPr="00F33618" w:rsidRDefault="00721F2F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Прахов АН</w:t>
      </w:r>
    </w:p>
    <w:p w14:paraId="615096B9" w14:textId="30804994" w:rsidR="00A928DE" w:rsidRPr="00F33618" w:rsidRDefault="00A3491A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«Исследование ветрового волнения и ледовой обстановки»</w:t>
      </w:r>
    </w:p>
    <w:p w14:paraId="3342D000" w14:textId="0F4C69DE" w:rsidR="006F76A1" w:rsidRPr="00F33618" w:rsidRDefault="009B6AE9" w:rsidP="009B6AE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После штормовых условий проведены успешные ремонтные работы: восстановлены газоанализатор и центральная метеостанция, метеостанцию на правом крыле восстановить не удалось, данные с неё заменена судовыми </w:t>
      </w: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lastRenderedPageBreak/>
        <w:t>данными. Научная программа выполняется в полном объёме. Разработан алгоритм фильтрации данных газоанализатора и продолжаются работы по созданию ПО для расчёта турбулентных потоков.</w:t>
      </w:r>
    </w:p>
    <w:p w14:paraId="0A172859" w14:textId="1E610D6D" w:rsidR="00721F2F" w:rsidRPr="00F33618" w:rsidRDefault="00721F2F" w:rsidP="009B6AE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proofErr w:type="gram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Исполнители :</w:t>
      </w:r>
      <w:proofErr w:type="gram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Ежова АА, Гавриков АВ,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Филончик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ПГ</w:t>
      </w:r>
    </w:p>
    <w:p w14:paraId="07773ECD" w14:textId="0D30BCA8" w:rsidR="007C0B24" w:rsidRPr="00F33618" w:rsidRDefault="007C0B24" w:rsidP="00E426D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Отчет недельный </w:t>
      </w:r>
      <w:r w:rsidR="00A55F29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10</w:t>
      </w:r>
      <w:r w:rsidR="00330C2E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551631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0</w:t>
      </w:r>
      <w:r w:rsidR="00330C2E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1.202</w:t>
      </w:r>
      <w:r w:rsidR="00551631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="00330C2E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– </w:t>
      </w:r>
      <w:r w:rsidR="00551631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A55F29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7</w:t>
      </w:r>
      <w:r w:rsidR="00330C2E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551631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01</w:t>
      </w:r>
      <w:r w:rsidR="00330C2E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.2026 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 проведении научных работ на ст</w:t>
      </w:r>
      <w:r w:rsidR="007F2783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анциях</w:t>
      </w:r>
    </w:p>
    <w:p w14:paraId="3A027A84" w14:textId="68493DF6" w:rsidR="007C0B24" w:rsidRPr="00F33618" w:rsidRDefault="007C0B24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Геолого-геофизическое изучение и оценка минерально-сырьевого потенциала недр Антарктиды и её окраинных морей в составе 71 РАЭ</w:t>
      </w:r>
      <w:r w:rsidR="007F2783"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 (Прогресс)</w:t>
      </w:r>
    </w:p>
    <w:p w14:paraId="2AA1D859" w14:textId="795EEA7C" w:rsidR="00E83469" w:rsidRPr="00F33618" w:rsidRDefault="00E83469" w:rsidP="00FE633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Авиационные работы:</w:t>
      </w:r>
    </w:p>
    <w:p w14:paraId="24AE6B2F" w14:textId="38102D42" w:rsidR="009B6AE9" w:rsidRPr="00F33618" w:rsidRDefault="009B6AE9" w:rsidP="009B6AE9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За отчётный период осуществлено пять вылетов комплексной аэрогеофизической лаборатории на базе самолёта Ан-2. В ходе работ решены методические задачи совместной работы всех каналов комплекса, и осуществлена настройка параметров ледового локатора, который является принципиально новой отечественной разработкой. Выполнены радиолокационные маршруты под задачи выяснения гидрологического состояния подлёдной среды и для выяснения мощности ледника, и далее семь маршрутов комплексной аэрогеофизической съёмки. Выполнена рекогносцировка в районе прорыва озера Болдер и ледника Долк для оценки перспектив наземных исследований подледникового озера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Долк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.</w:t>
      </w:r>
    </w:p>
    <w:p w14:paraId="413E237D" w14:textId="49567F46" w:rsidR="00135ACE" w:rsidRPr="00F33618" w:rsidRDefault="00E83469" w:rsidP="00FE633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Работы на оазисе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Вестфоль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:</w:t>
      </w:r>
    </w:p>
    <w:p w14:paraId="4873D20D" w14:textId="37335D86" w:rsidR="00E83469" w:rsidRPr="00F33618" w:rsidRDefault="00B506AB" w:rsidP="006A3808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За период с 11.01.26 по 18.01.26 в восточной части оазиса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Вестфолль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продолжались геологические работы.  Выполняется комплекс исследований, направленный на создание геологической карты участка в масштабе 1:25 00. Проведено изучение многочисленных зон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милонитов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и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бластомилонитов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, позволяющее охарактеризовать историю тектонических событий в оазисе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вестфолль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. Ведётся сбор материала для изучения метаморфических преобразований представленных на территории работ горных пород</w:t>
      </w:r>
      <w:r w:rsidR="006A3808"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.</w:t>
      </w:r>
    </w:p>
    <w:p w14:paraId="1DBD5B7F" w14:textId="1A7A671F" w:rsidR="00721F2F" w:rsidRPr="00F33618" w:rsidRDefault="00721F2F" w:rsidP="00721F2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proofErr w:type="gram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Исполнители :</w:t>
      </w:r>
      <w:proofErr w:type="gram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ВНИИОкеангеология</w:t>
      </w:r>
      <w:proofErr w:type="spellEnd"/>
    </w:p>
    <w:p w14:paraId="6BE353C6" w14:textId="04BA0B99" w:rsidR="00A928DE" w:rsidRPr="00F33618" w:rsidRDefault="00460843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Комплексные гидролого-гидрохимические исследования антарктических озёр</w:t>
      </w:r>
      <w:r w:rsidR="007F2783"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 (Прогресс)</w:t>
      </w:r>
    </w:p>
    <w:p w14:paraId="6D401E12" w14:textId="77777777" w:rsidR="00721F2F" w:rsidRPr="00F33618" w:rsidRDefault="00721F2F" w:rsidP="00721F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В течение отчётного периода выполнены исследования на трёх водоёмах. На озере Лоу проведено четыре вертикали с детальным зондированием температуры и электропроводности, а также отбором проб на гидрохимический анализ. Полученные данные выявили резкую стратификацию водной толщи: на глубине 2,5 метра наблюдается скачок минерализации до 9–11 промилле при одновременном повышении температуры с 3,5°C на поверхности до 9,4°C у дна. </w:t>
      </w: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lastRenderedPageBreak/>
        <w:t>Концентрации растворённого кислорода остаются высокими по всей толще воды, не опускаясь ниже 10 мг/л, тогда как содержание биогенных веществ минимально и не превышает 2 мкг/л.</w:t>
      </w:r>
    </w:p>
    <w:p w14:paraId="785B490C" w14:textId="4EA18C8E" w:rsidR="00A32D72" w:rsidRPr="00F33618" w:rsidRDefault="00721F2F" w:rsidP="00721F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Параллельно выполнена съёмка озёр LH59 («Длинное») и «Малыш», расположенных выше по водотоку. На первом выполнено четыре вертикали, на втором — три; собранный материал находится в обработке. Систематические наблюдения за уровнем воды на восьми озёрных водомерных постах показали общую тенденцию к его снижению на 1–6 см, за исключением озёр LH73 и Лоу, где отмечен подъём уровня на 2 и 4 см соответственно.</w:t>
      </w:r>
    </w:p>
    <w:p w14:paraId="08ED6A52" w14:textId="4A3541EB" w:rsidR="00721F2F" w:rsidRPr="00F33618" w:rsidRDefault="00721F2F" w:rsidP="00721F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proofErr w:type="gram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Исполнители :</w:t>
      </w:r>
      <w:proofErr w:type="gram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Лукьянова А</w:t>
      </w:r>
      <w:r w:rsidR="00A55F29"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Н</w:t>
      </w:r>
    </w:p>
    <w:p w14:paraId="2DF98B1D" w14:textId="77777777" w:rsidR="0083101E" w:rsidRPr="00F33618" w:rsidRDefault="0083101E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Исследование особенностей теплового баланса снежного покрова в районе взлетно-посадочной полосы станции Прогресс.</w:t>
      </w:r>
    </w:p>
    <w:p w14:paraId="3488013D" w14:textId="5A826AC3" w:rsidR="00D123E3" w:rsidRPr="00F33618" w:rsidRDefault="00814446" w:rsidP="00814446">
      <w:pPr>
        <w:pStyle w:val="ds-markdown-paragraph"/>
        <w:shd w:val="clear" w:color="auto" w:fill="FFFFFF"/>
        <w:spacing w:after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Выполнено шесть выездов на ВПП «Зенит». Проведены две маршрутные сьемки вдоль ВПП по измерению альбедо. Получены и обработаны данные по показателям солнечной радиации, в коротковолновом и длинноволновом диапазоне с актинометрических стоек №1 и №2. Получены данные с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термокос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ИТ-2 на двух позициях.</w:t>
      </w:r>
    </w:p>
    <w:p w14:paraId="34F1BBDB" w14:textId="79837053" w:rsidR="00A55F29" w:rsidRPr="00F33618" w:rsidRDefault="00A55F29" w:rsidP="00814446">
      <w:pPr>
        <w:pStyle w:val="ds-markdown-paragraph"/>
        <w:shd w:val="clear" w:color="auto" w:fill="FFFFFF"/>
        <w:spacing w:after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proofErr w:type="gram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Исполнители :</w:t>
      </w:r>
      <w:proofErr w:type="gram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Петросян ИС, </w:t>
      </w:r>
      <w:proofErr w:type="spell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Хилов</w:t>
      </w:r>
      <w:proofErr w:type="spell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АМ</w:t>
      </w:r>
    </w:p>
    <w:p w14:paraId="4A941514" w14:textId="3A6391DC" w:rsidR="0083101E" w:rsidRPr="00F33618" w:rsidRDefault="00180717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Мониторинг потенциальных патогенов в антарктических оазисах </w:t>
      </w:r>
    </w:p>
    <w:p w14:paraId="21AEC7E7" w14:textId="2E4FE699" w:rsidR="00180717" w:rsidRPr="00F33618" w:rsidRDefault="00FE01FC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Во</w:t>
      </w:r>
      <w:r w:rsidR="00721F2F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время переходов полевых маршрутов не проводилось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3D174694" w14:textId="125A636D" w:rsidR="00A55F29" w:rsidRPr="00F33618" w:rsidRDefault="00A55F29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Хоменко ЮГ</w:t>
      </w:r>
    </w:p>
    <w:p w14:paraId="76DC0834" w14:textId="24D22ECC" w:rsidR="006D7FEA" w:rsidRPr="00F33618" w:rsidRDefault="006D7FEA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«Комплексный мониторинг природных процессов в районе холмов </w:t>
      </w:r>
      <w:proofErr w:type="spellStart"/>
      <w:r w:rsidRPr="00F33618">
        <w:rPr>
          <w:rFonts w:ascii="Times New Roman" w:hAnsi="Times New Roman" w:cs="Times New Roman"/>
          <w:spacing w:val="2"/>
          <w:sz w:val="28"/>
          <w:szCs w:val="28"/>
        </w:rPr>
        <w:t>Ларсеманн</w:t>
      </w:r>
      <w:proofErr w:type="spellEnd"/>
      <w:r w:rsidR="00037A4B"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3618">
        <w:rPr>
          <w:rFonts w:ascii="Times New Roman" w:hAnsi="Times New Roman" w:cs="Times New Roman"/>
          <w:spacing w:val="2"/>
          <w:sz w:val="28"/>
          <w:szCs w:val="28"/>
        </w:rPr>
        <w:t>для установления связи динамики ледового покрова Восточной Антарктиды с глобальными явлениями»</w:t>
      </w:r>
    </w:p>
    <w:p w14:paraId="10DDCEAF" w14:textId="7A0C415F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ab/>
        <w:t xml:space="preserve">Геология на полуострове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Стурнес</w:t>
      </w:r>
      <w:proofErr w:type="spellEnd"/>
    </w:p>
    <w:p w14:paraId="284EC72C" w14:textId="3E148B73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ходе выполнения геологических работ пройдено 8 км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геологосъемочных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маршрутов м-ба 1:25 000 на наиболее удаленных участках в северо-западной и западной частях п-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ва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Выделены геологические границы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ожелезненных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метакварцитов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выполнено их опробование и описание для изучения состава и генезиса</w:t>
      </w:r>
    </w:p>
    <w:p w14:paraId="713BB447" w14:textId="77777777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Выполнено 4 км² аэрогеологической съемки по двум потенциальным разрывным нарушениям для построения 3Д моделей и их дальнейшей интерпретации</w:t>
      </w:r>
    </w:p>
    <w:p w14:paraId="1A800B12" w14:textId="77777777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3D356E02" w14:textId="078BFE9F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ab/>
        <w:t xml:space="preserve">Геофизика на полуострове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Стурнес</w:t>
      </w:r>
      <w:proofErr w:type="spellEnd"/>
    </w:p>
    <w:p w14:paraId="45CA0C9B" w14:textId="77777777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Пройдено 16 км пеших магниторазведочных маршрутов на леднике в южной части п-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ва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Стурнес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м-ба 1:25 000 с целью прослеживания выявленных на обнажениях аномалий под ледник и их последующей интерпретации. По результатам построения предварительной карты аномального магнитного поля выделены полигоны для дальнейшего изучения, на которых пройдено 4 км пеших магниторазведочных маршрутов м-ба 1:6 000</w:t>
      </w:r>
    </w:p>
    <w:p w14:paraId="3D34ED03" w14:textId="77777777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3275573E" w14:textId="2C14D780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ab/>
        <w:t>Буровые работы</w:t>
      </w:r>
    </w:p>
    <w:p w14:paraId="7EAD6364" w14:textId="436E746F" w:rsidR="006A3808" w:rsidRPr="00F33618" w:rsidRDefault="006A3808" w:rsidP="006A3808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Продолжение пусконаладочных работ. Проведена намотка тросов на основной и вспомогательных лебедках, смазка подвижных элементов буровой установки, смонтировано буровое укрытие мачты, организованы точки пожаробезопасности.</w:t>
      </w:r>
    </w:p>
    <w:p w14:paraId="5E14F9E0" w14:textId="16A6A7F2" w:rsidR="00367A1F" w:rsidRPr="00F33618" w:rsidRDefault="00367A1F" w:rsidP="00367A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ab/>
        <w:t>Магнитотеллурическое зондирование (МТЗ)</w:t>
      </w:r>
    </w:p>
    <w:p w14:paraId="270A8A66" w14:textId="30984ED4" w:rsidR="00367A1F" w:rsidRPr="00F33618" w:rsidRDefault="00367A1F" w:rsidP="00367A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Развёрнута сеть из базовой станции и трёх точек с активными электродами. Анализируются данные в условиях разной толщи снежно-фирнового покрова, отрабатываются методы подавления метеопомех. Подбираются оптимальные параметры записи для достижения требуемого частотного диапазона.</w:t>
      </w:r>
    </w:p>
    <w:p w14:paraId="4153F757" w14:textId="4897B2A6" w:rsidR="00B64F53" w:rsidRPr="00F33618" w:rsidRDefault="00A55F29" w:rsidP="00B64F5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proofErr w:type="gramStart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Исполнители :</w:t>
      </w:r>
      <w:proofErr w:type="gramEnd"/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 xml:space="preserve"> Сотрудники горного университета</w:t>
      </w:r>
    </w:p>
    <w:p w14:paraId="1135DD92" w14:textId="549C93BD" w:rsidR="00F001F5" w:rsidRPr="00F33618" w:rsidRDefault="00AA3BF7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 xml:space="preserve">Минералогические и геохимические исследования водосборов озер оазиса холмов </w:t>
      </w:r>
      <w:proofErr w:type="spellStart"/>
      <w:r w:rsidRPr="00F33618">
        <w:rPr>
          <w:rFonts w:ascii="Times New Roman" w:hAnsi="Times New Roman" w:cs="Times New Roman"/>
          <w:spacing w:val="2"/>
          <w:sz w:val="28"/>
          <w:szCs w:val="28"/>
        </w:rPr>
        <w:t>Ларсеманн</w:t>
      </w:r>
      <w:proofErr w:type="spellEnd"/>
    </w:p>
    <w:p w14:paraId="70753FF3" w14:textId="35679602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период с 12.01 по 17.01 в районе полуострова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Стурнес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проведены геологические и</w:t>
      </w:r>
      <w:r w:rsidR="00553C5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гидрологические работы. Детально исследованы 3 озера в северной части полуострова и 2 в южной. Отобраны образцы горных пород,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кор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выветривания, песка и почвы в районе исследуемых озер для установления фоновых концентраций и источников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озерногоосадконакопления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По в каждом озере отобраны образцы бактериальных матов, ила, в прибрежной и береговой частях, а также в обводненных районах отобраны образцы мхов, лишайников и прочих источников органического вещества. В сравнении с полуостровом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Брокнес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на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Стурнесе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больше зеленых мхов, но меньше бактериальных матов. В исследуемых озерах отобраны образцы воды для дальнейших гидрологических исследований, измерена минерализация и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pH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Минерализация озер не превышает 70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ppm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pH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 интервале 6.8–7.3.</w:t>
      </w:r>
    </w:p>
    <w:p w14:paraId="135BD2E3" w14:textId="6A3E3B49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Полуостров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Стурнес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отличается большим минералогическим разнообразием, отобраны</w:t>
      </w:r>
    </w:p>
    <w:p w14:paraId="44B61A71" w14:textId="77777777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крупные кристаллы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призматина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 ассоциации с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кордиеритом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 редким минералом</w:t>
      </w:r>
    </w:p>
    <w:p w14:paraId="2D0FE87D" w14:textId="77777777" w:rsidR="006A3808" w:rsidRPr="00F33618" w:rsidRDefault="006A3808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грандидьеритом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09933839" w14:textId="5D2344B6" w:rsidR="00976482" w:rsidRPr="00F33618" w:rsidRDefault="00A55F29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Брюхов СИ</w:t>
      </w:r>
    </w:p>
    <w:p w14:paraId="6FE08938" w14:textId="77777777" w:rsidR="00976482" w:rsidRPr="00F33618" w:rsidRDefault="00976482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618">
        <w:rPr>
          <w:rFonts w:ascii="Times New Roman" w:hAnsi="Times New Roman" w:cs="Times New Roman"/>
          <w:sz w:val="28"/>
          <w:szCs w:val="28"/>
        </w:rPr>
        <w:lastRenderedPageBreak/>
        <w:t>Гляциологические работы и исследования на станции Восток</w:t>
      </w:r>
    </w:p>
    <w:p w14:paraId="674365CE" w14:textId="77777777" w:rsidR="008E4916" w:rsidRPr="00F33618" w:rsidRDefault="008E4916" w:rsidP="008E491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Завершена подготовка специализированного лабораторного помещения: установлена термоизолирующая перегородка, выполнены электромонтажные работы, смонтирована дополнительная секция на крыше для размещения крупногабаритного оборудования. Параллельно модернизирован и успешно испытан пробоотборник для отбора снежно-фирновых кернов.</w:t>
      </w:r>
    </w:p>
    <w:p w14:paraId="4103796E" w14:textId="1285B0B4" w:rsidR="008E4916" w:rsidRPr="00F33618" w:rsidRDefault="008E4916" w:rsidP="008E491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</w:pPr>
      <w:r w:rsidRPr="00F33618">
        <w:rPr>
          <w:rFonts w:eastAsiaTheme="minorHAnsi"/>
          <w:color w:val="000000" w:themeColor="text1"/>
          <w:spacing w:val="2"/>
          <w:sz w:val="28"/>
          <w:szCs w:val="28"/>
          <w:lang w:val="ru-RU" w:eastAsia="en-US"/>
        </w:rPr>
        <w:t>Основное внимание уделено ликвидации аварии в скважине VK25. В рамках подготовки собрана система подогрева теплоносителя мощностью 6 кВт, удлинена и термоизолирована подающая труба с греющим кабелем. 18 января с первой попытки успешно извлечён буровой снаряд с глубины 50 метров, что позволило полностью восстановить работоспособность скважины.</w:t>
      </w:r>
    </w:p>
    <w:p w14:paraId="4BB44B6C" w14:textId="6EFB86B9" w:rsidR="00E426DB" w:rsidRPr="00F33618" w:rsidRDefault="00A55F29" w:rsidP="0097648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Туркеев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АВ,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Тебенькова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НА,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Шиманчук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ЕВ, Сербин ДВ,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Ожигин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АЮ</w:t>
      </w:r>
    </w:p>
    <w:p w14:paraId="6CC9E281" w14:textId="6E9B8695" w:rsidR="00367A1F" w:rsidRPr="00F33618" w:rsidRDefault="00367A1F" w:rsidP="00FE6330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3618">
        <w:rPr>
          <w:rFonts w:ascii="Times New Roman" w:hAnsi="Times New Roman" w:cs="Times New Roman"/>
          <w:sz w:val="28"/>
          <w:szCs w:val="28"/>
        </w:rPr>
        <w:t>Мониторинг космической пыли в снежном покрове вблизи станции Восток</w:t>
      </w:r>
    </w:p>
    <w:p w14:paraId="7DA5F56A" w14:textId="670D0E27" w:rsidR="00367A1F" w:rsidRPr="00F33618" w:rsidRDefault="007F2783" w:rsidP="00367A1F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Продолжены работы по сбору коллекции космической пыли. За прошедшую неделю произведено 7 сборов, получено 14 образцов новой коллекции. Начаты работы по измерению спектральной плотности потока солнечного излучения с фокусом на коротковолновую часть</w:t>
      </w:r>
    </w:p>
    <w:p w14:paraId="38D943DF" w14:textId="7C9C8099" w:rsidR="007F2783" w:rsidRPr="00F33618" w:rsidRDefault="007F2783" w:rsidP="00367A1F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ПИЯФ (Четвериков ЮО)</w:t>
      </w:r>
    </w:p>
    <w:p w14:paraId="34D99DC3" w14:textId="1B86158A" w:rsidR="00553C5A" w:rsidRPr="00553C5A" w:rsidRDefault="00037A4B" w:rsidP="00E426DB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Отчёт недельный </w:t>
      </w:r>
      <w:r w:rsidR="00A55F29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10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.</w:t>
      </w:r>
      <w:r w:rsidR="0017191B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01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– </w:t>
      </w:r>
      <w:r w:rsidR="0017191B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1</w:t>
      </w:r>
      <w:r w:rsidR="00A55F29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7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.</w:t>
      </w:r>
      <w:r w:rsidR="0017191B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01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.202</w:t>
      </w:r>
      <w:r w:rsidR="00551631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6</w:t>
      </w:r>
    </w:p>
    <w:p w14:paraId="27C4CCAB" w14:textId="61F2A610" w:rsidR="00037A4B" w:rsidRPr="00553C5A" w:rsidRDefault="00037A4B" w:rsidP="00E426DB">
      <w:pPr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F001F5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по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F001F5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т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ехническо</w:t>
      </w:r>
      <w:r w:rsidR="00F001F5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му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обеспечени</w:t>
      </w:r>
      <w:r w:rsidR="00F001F5"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ю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деятельности на экспедиционных объектах</w:t>
      </w:r>
      <w:r w:rsidRPr="00553C5A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РАЭ</w:t>
      </w:r>
    </w:p>
    <w:p w14:paraId="6C755745" w14:textId="77777777" w:rsidR="00037A4B" w:rsidRPr="00F33618" w:rsidRDefault="00037A4B" w:rsidP="00FE6330">
      <w:pPr>
        <w:pStyle w:val="1"/>
        <w:numPr>
          <w:ilvl w:val="0"/>
          <w:numId w:val="2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Ежегодное техническое обслуживание автоматических метеостанций РАЭ</w:t>
      </w:r>
    </w:p>
    <w:p w14:paraId="2A3A10ED" w14:textId="4DB8B8A2" w:rsidR="00652F6A" w:rsidRPr="00F33618" w:rsidRDefault="00A55F29" w:rsidP="0097648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 время перехода работ по программе не выполнялось.</w:t>
      </w:r>
    </w:p>
    <w:p w14:paraId="522A0B83" w14:textId="53B14974" w:rsidR="00A55F29" w:rsidRPr="00F33618" w:rsidRDefault="00A55F29" w:rsidP="0097648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Алталули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Рами</w:t>
      </w:r>
    </w:p>
    <w:p w14:paraId="1B5DF0E2" w14:textId="31D99C57" w:rsidR="009E34C8" w:rsidRPr="00F33618" w:rsidRDefault="00037A4B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Выполнение топографо-геодезических работ на антарктических станциях Прогресс, Мирный, Новолазаревская, Беллинсгаузен и полевой базе Молодёжная в составе сезона 71 РАЭ.</w:t>
      </w:r>
    </w:p>
    <w:p w14:paraId="18BF0224" w14:textId="163F0C03" w:rsidR="00F001F5" w:rsidRPr="00F33618" w:rsidRDefault="00A55F29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Во время перехода работ по программе не проводилось.</w:t>
      </w:r>
    </w:p>
    <w:p w14:paraId="5AF51A52" w14:textId="10395C62" w:rsidR="00A55F29" w:rsidRPr="00F33618" w:rsidRDefault="00A55F29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Фёдоров ДВ,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Рыбко</w:t>
      </w:r>
      <w:proofErr w:type="spell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МА</w:t>
      </w:r>
    </w:p>
    <w:p w14:paraId="0AE4D2E8" w14:textId="77777777" w:rsidR="00F001F5" w:rsidRPr="00F33618" w:rsidRDefault="00F001F5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lastRenderedPageBreak/>
        <w:t>Перенос геофизических наблюдений на станции Прогресс</w:t>
      </w:r>
    </w:p>
    <w:p w14:paraId="077BC129" w14:textId="107F92E9" w:rsidR="00F001F5" w:rsidRPr="00F33618" w:rsidRDefault="00F001F5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r w:rsidR="00DE1756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родолжаются работы по возведению геомагнитного павильона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6A3808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Установлены основные элементы.</w:t>
      </w:r>
    </w:p>
    <w:p w14:paraId="3F1A1EE5" w14:textId="165D6D62" w:rsidR="00A55F29" w:rsidRPr="00F33618" w:rsidRDefault="00A55F29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="00EB458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="00FD45BF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Сормаков</w:t>
      </w:r>
      <w:proofErr w:type="spellEnd"/>
      <w:r w:rsidR="00FD45BF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ДА, Тепляков АВ</w:t>
      </w:r>
    </w:p>
    <w:p w14:paraId="0CC4A852" w14:textId="77777777" w:rsidR="00F001F5" w:rsidRPr="00F33618" w:rsidRDefault="00F001F5" w:rsidP="00E426DB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Дистанционное обследование состояния объектов инфраструктуры РАЭ.</w:t>
      </w:r>
    </w:p>
    <w:p w14:paraId="6F7A0DCE" w14:textId="5CB28BE2" w:rsidR="00F001F5" w:rsidRPr="00F33618" w:rsidRDefault="00FD45BF" w:rsidP="00FD4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Во время перехода работ по программе не проводилось.</w:t>
      </w:r>
    </w:p>
    <w:p w14:paraId="31AE022F" w14:textId="24ABCD6C" w:rsidR="00F001F5" w:rsidRPr="00F33618" w:rsidRDefault="00FD45BF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Чернышев НА, Пушкарёв ИО</w:t>
      </w:r>
    </w:p>
    <w:p w14:paraId="72503A98" w14:textId="5A5E0B9F" w:rsidR="00F001F5" w:rsidRPr="00F33618" w:rsidRDefault="00DE1756" w:rsidP="00DE1756">
      <w:pPr>
        <w:pStyle w:val="1"/>
        <w:rPr>
          <w:rFonts w:ascii="Times New Roman" w:hAnsi="Times New Roman" w:cs="Times New Roman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spacing w:val="2"/>
          <w:sz w:val="28"/>
          <w:szCs w:val="28"/>
        </w:rPr>
        <w:t>Отчёт ремонтного отряда</w:t>
      </w:r>
    </w:p>
    <w:p w14:paraId="685248C8" w14:textId="19D82D6D" w:rsidR="006A3808" w:rsidRPr="00F33618" w:rsidRDefault="006A3808" w:rsidP="00F53F2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Выполнен комплекс работ по подготовке и монтажу инфраструктуры для</w:t>
      </w:r>
      <w:r w:rsidR="008C2E62"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обеспечения станции и</w:t>
      </w: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научных наблюдений. На водозаборе проведены профилактические и ремонтные операции, обеспечившие стабильную подачу воды. Параллельно осуществлён монтаж несущего каркаса магнитного павильона.</w:t>
      </w:r>
    </w:p>
    <w:p w14:paraId="011D15FB" w14:textId="03D509E4" w:rsidR="00DE1756" w:rsidRPr="00F33618" w:rsidRDefault="00FD45BF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Исполнители :</w:t>
      </w:r>
      <w:proofErr w:type="gramEnd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Стариков ПА, Бредихин ВИ</w:t>
      </w:r>
    </w:p>
    <w:p w14:paraId="47106DA3" w14:textId="77777777" w:rsidR="008E4916" w:rsidRPr="00F33618" w:rsidRDefault="008E4916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6B189AF0" w14:textId="05BFC075" w:rsidR="00A32D72" w:rsidRPr="00F33618" w:rsidRDefault="00A32D72" w:rsidP="008E4916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 всем Программам выполнялась текущая лабораторная работа, связанная с обслуживанием и эксплуатацией приборов и оборудования, а также поддержанием лаборатории в надлежащем виде.</w:t>
      </w:r>
    </w:p>
    <w:p w14:paraId="3A088380" w14:textId="1EB35648" w:rsidR="002E00E6" w:rsidRPr="00F33618" w:rsidRDefault="003F11A3" w:rsidP="00E426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en-AU"/>
        </w:rPr>
      </w:pPr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АЭ </w:t>
      </w:r>
      <w:proofErr w:type="spellStart"/>
      <w:r w:rsidRPr="00F3361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Миракин</w:t>
      </w:r>
      <w:bookmarkStart w:id="1" w:name="_GoBack"/>
      <w:bookmarkEnd w:id="1"/>
      <w:proofErr w:type="spellEnd"/>
    </w:p>
    <w:sectPr w:rsidR="002E00E6" w:rsidRPr="00F33618" w:rsidSect="00095F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1487"/>
    <w:multiLevelType w:val="hybridMultilevel"/>
    <w:tmpl w:val="3C12E434"/>
    <w:lvl w:ilvl="0" w:tplc="1DBE7E7E">
      <w:start w:val="1"/>
      <w:numFmt w:val="upperRoman"/>
      <w:pStyle w:val="1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A3457"/>
    <w:multiLevelType w:val="hybridMultilevel"/>
    <w:tmpl w:val="5AC2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76314"/>
    <w:multiLevelType w:val="multilevel"/>
    <w:tmpl w:val="165C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15"/>
    <w:rsid w:val="0000537B"/>
    <w:rsid w:val="00037A4B"/>
    <w:rsid w:val="0004092C"/>
    <w:rsid w:val="00095FEE"/>
    <w:rsid w:val="000A6365"/>
    <w:rsid w:val="000B2C89"/>
    <w:rsid w:val="000F0692"/>
    <w:rsid w:val="001112E2"/>
    <w:rsid w:val="00135ACE"/>
    <w:rsid w:val="0015042B"/>
    <w:rsid w:val="001523D9"/>
    <w:rsid w:val="0017191B"/>
    <w:rsid w:val="00180717"/>
    <w:rsid w:val="001D0F23"/>
    <w:rsid w:val="001D2818"/>
    <w:rsid w:val="00242C2F"/>
    <w:rsid w:val="00246BB8"/>
    <w:rsid w:val="00253769"/>
    <w:rsid w:val="002D255B"/>
    <w:rsid w:val="002D372A"/>
    <w:rsid w:val="002E00E6"/>
    <w:rsid w:val="002E1496"/>
    <w:rsid w:val="002F4250"/>
    <w:rsid w:val="00301044"/>
    <w:rsid w:val="00304512"/>
    <w:rsid w:val="003227BD"/>
    <w:rsid w:val="00323E63"/>
    <w:rsid w:val="00330C2E"/>
    <w:rsid w:val="00334953"/>
    <w:rsid w:val="0034079D"/>
    <w:rsid w:val="0036201B"/>
    <w:rsid w:val="00367A1F"/>
    <w:rsid w:val="00372971"/>
    <w:rsid w:val="003846BD"/>
    <w:rsid w:val="0038638E"/>
    <w:rsid w:val="00396F86"/>
    <w:rsid w:val="003F11A3"/>
    <w:rsid w:val="00424973"/>
    <w:rsid w:val="00450FF5"/>
    <w:rsid w:val="00460843"/>
    <w:rsid w:val="004A0B1E"/>
    <w:rsid w:val="004E1B90"/>
    <w:rsid w:val="004F4F34"/>
    <w:rsid w:val="00506478"/>
    <w:rsid w:val="00516CAA"/>
    <w:rsid w:val="00536E38"/>
    <w:rsid w:val="005429A7"/>
    <w:rsid w:val="00551631"/>
    <w:rsid w:val="00553C5A"/>
    <w:rsid w:val="00554F04"/>
    <w:rsid w:val="00585252"/>
    <w:rsid w:val="005878E6"/>
    <w:rsid w:val="005D4383"/>
    <w:rsid w:val="0061450A"/>
    <w:rsid w:val="00621B38"/>
    <w:rsid w:val="00642284"/>
    <w:rsid w:val="00652F6A"/>
    <w:rsid w:val="00682CD4"/>
    <w:rsid w:val="00684401"/>
    <w:rsid w:val="00696007"/>
    <w:rsid w:val="006A3808"/>
    <w:rsid w:val="006B79EF"/>
    <w:rsid w:val="006D7FEA"/>
    <w:rsid w:val="006E5C55"/>
    <w:rsid w:val="006F76A1"/>
    <w:rsid w:val="0070303C"/>
    <w:rsid w:val="00721F2F"/>
    <w:rsid w:val="00764755"/>
    <w:rsid w:val="00793DE4"/>
    <w:rsid w:val="00797DD8"/>
    <w:rsid w:val="007B10C2"/>
    <w:rsid w:val="007C0B24"/>
    <w:rsid w:val="007D612F"/>
    <w:rsid w:val="007F2783"/>
    <w:rsid w:val="00814446"/>
    <w:rsid w:val="0083101E"/>
    <w:rsid w:val="0088583A"/>
    <w:rsid w:val="008A4739"/>
    <w:rsid w:val="008C2E62"/>
    <w:rsid w:val="008E4916"/>
    <w:rsid w:val="00931188"/>
    <w:rsid w:val="00976482"/>
    <w:rsid w:val="009B6AE9"/>
    <w:rsid w:val="009C71B5"/>
    <w:rsid w:val="009E34C8"/>
    <w:rsid w:val="00A26315"/>
    <w:rsid w:val="00A32D72"/>
    <w:rsid w:val="00A3491A"/>
    <w:rsid w:val="00A55F29"/>
    <w:rsid w:val="00A56186"/>
    <w:rsid w:val="00A87108"/>
    <w:rsid w:val="00A928DE"/>
    <w:rsid w:val="00AA3BF7"/>
    <w:rsid w:val="00AB0551"/>
    <w:rsid w:val="00AD64EC"/>
    <w:rsid w:val="00AD7B8F"/>
    <w:rsid w:val="00B4493B"/>
    <w:rsid w:val="00B506AB"/>
    <w:rsid w:val="00B64F53"/>
    <w:rsid w:val="00B90EDC"/>
    <w:rsid w:val="00BD4D59"/>
    <w:rsid w:val="00BF2BC8"/>
    <w:rsid w:val="00C762E1"/>
    <w:rsid w:val="00C96967"/>
    <w:rsid w:val="00CB4634"/>
    <w:rsid w:val="00D01E8E"/>
    <w:rsid w:val="00D123E3"/>
    <w:rsid w:val="00D93D72"/>
    <w:rsid w:val="00DA5821"/>
    <w:rsid w:val="00DB54AB"/>
    <w:rsid w:val="00DB6DE6"/>
    <w:rsid w:val="00DE1756"/>
    <w:rsid w:val="00E13559"/>
    <w:rsid w:val="00E22566"/>
    <w:rsid w:val="00E426DB"/>
    <w:rsid w:val="00E83469"/>
    <w:rsid w:val="00E864BB"/>
    <w:rsid w:val="00E92D94"/>
    <w:rsid w:val="00E93F80"/>
    <w:rsid w:val="00EB4588"/>
    <w:rsid w:val="00EC22D5"/>
    <w:rsid w:val="00EE15B8"/>
    <w:rsid w:val="00F001F5"/>
    <w:rsid w:val="00F32824"/>
    <w:rsid w:val="00F33618"/>
    <w:rsid w:val="00F53F2E"/>
    <w:rsid w:val="00F67D78"/>
    <w:rsid w:val="00F87084"/>
    <w:rsid w:val="00FC2142"/>
    <w:rsid w:val="00FD45BF"/>
    <w:rsid w:val="00FE01FC"/>
    <w:rsid w:val="00FE29CC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261"/>
  <w15:chartTrackingRefBased/>
  <w15:docId w15:val="{6B2DEDC9-E0B9-40B4-896D-1330718B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001F5"/>
    <w:pPr>
      <w:keepNext/>
      <w:keepLines/>
      <w:numPr>
        <w:numId w:val="3"/>
      </w:numPr>
      <w:spacing w:before="240" w:after="240" w:line="240" w:lineRule="auto"/>
      <w:jc w:val="both"/>
      <w:outlineLvl w:val="0"/>
    </w:pPr>
    <w:rPr>
      <w:rFonts w:ascii="Verdana" w:eastAsiaTheme="majorEastAsia" w:hAnsi="Verdana" w:cstheme="majorBidi"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1F5"/>
    <w:rPr>
      <w:rFonts w:ascii="Verdana" w:eastAsiaTheme="majorEastAsia" w:hAnsi="Verdana" w:cstheme="majorBidi"/>
      <w:sz w:val="24"/>
      <w:szCs w:val="24"/>
      <w:u w:val="single"/>
    </w:rPr>
  </w:style>
  <w:style w:type="paragraph" w:customStyle="1" w:styleId="ds-markdown-paragraph">
    <w:name w:val="ds-markdown-paragraph"/>
    <w:basedOn w:val="a"/>
    <w:rsid w:val="00F3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82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90E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6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Миракин</dc:creator>
  <cp:keywords/>
  <dc:description/>
  <cp:lastModifiedBy>Ирина Владимировна Ковригина</cp:lastModifiedBy>
  <cp:revision>2</cp:revision>
  <dcterms:created xsi:type="dcterms:W3CDTF">2026-01-20T11:17:00Z</dcterms:created>
  <dcterms:modified xsi:type="dcterms:W3CDTF">2026-01-20T11:17:00Z</dcterms:modified>
</cp:coreProperties>
</file>